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E55" w:rsidRDefault="00DF4E55" w:rsidP="00672939">
      <w:pPr>
        <w:rPr>
          <w:rFonts w:ascii="Times New Roman" w:hAnsi="Times New Roman" w:cs="Times New Roman"/>
          <w:sz w:val="24"/>
          <w:szCs w:val="24"/>
        </w:rPr>
      </w:pPr>
    </w:p>
    <w:p w:rsidR="00301629" w:rsidRPr="00DF4E55" w:rsidRDefault="001B170E" w:rsidP="00672939">
      <w:pPr>
        <w:rPr>
          <w:rFonts w:ascii="Times New Roman" w:hAnsi="Times New Roman" w:cs="Times New Roman"/>
          <w:sz w:val="52"/>
          <w:szCs w:val="24"/>
        </w:rPr>
      </w:pPr>
      <w:r w:rsidRPr="00DF4E55">
        <w:rPr>
          <w:rFonts w:ascii="Times New Roman" w:hAnsi="Times New Roman" w:cs="Times New Roman"/>
          <w:sz w:val="52"/>
          <w:szCs w:val="24"/>
        </w:rPr>
        <w:t>Ονοματεπώνυμο : Παπαδημητρίου Ιωάννης</w:t>
      </w:r>
    </w:p>
    <w:p w:rsidR="001B170E" w:rsidRPr="00DF4E55" w:rsidRDefault="001B170E" w:rsidP="00672939">
      <w:pPr>
        <w:rPr>
          <w:rFonts w:ascii="Times New Roman" w:hAnsi="Times New Roman" w:cs="Times New Roman"/>
          <w:sz w:val="52"/>
          <w:szCs w:val="24"/>
        </w:rPr>
      </w:pPr>
      <w:r w:rsidRPr="00DF4E55">
        <w:rPr>
          <w:rFonts w:ascii="Times New Roman" w:hAnsi="Times New Roman" w:cs="Times New Roman"/>
          <w:sz w:val="52"/>
          <w:szCs w:val="24"/>
        </w:rPr>
        <w:t>ΑΕΜ : 0711025</w:t>
      </w:r>
    </w:p>
    <w:p w:rsidR="001B170E" w:rsidRPr="009A47AF" w:rsidRDefault="001B170E" w:rsidP="00672939">
      <w:pPr>
        <w:rPr>
          <w:rFonts w:ascii="Times New Roman" w:hAnsi="Times New Roman" w:cs="Times New Roman"/>
          <w:sz w:val="24"/>
          <w:szCs w:val="24"/>
        </w:rPr>
      </w:pPr>
    </w:p>
    <w:p w:rsidR="001B170E" w:rsidRPr="009A47AF" w:rsidRDefault="001B170E" w:rsidP="00672939">
      <w:pPr>
        <w:rPr>
          <w:rFonts w:ascii="Times New Roman" w:hAnsi="Times New Roman" w:cs="Times New Roman"/>
          <w:sz w:val="24"/>
          <w:szCs w:val="24"/>
        </w:rPr>
      </w:pPr>
    </w:p>
    <w:p w:rsidR="001B170E" w:rsidRPr="009A47AF" w:rsidRDefault="001B170E" w:rsidP="00672939">
      <w:pPr>
        <w:rPr>
          <w:rFonts w:ascii="Times New Roman" w:hAnsi="Times New Roman" w:cs="Times New Roman"/>
          <w:sz w:val="24"/>
          <w:szCs w:val="24"/>
        </w:rPr>
      </w:pPr>
    </w:p>
    <w:p w:rsidR="001B170E" w:rsidRPr="009A47AF" w:rsidRDefault="00DF4E55" w:rsidP="00672939">
      <w:pPr>
        <w:rPr>
          <w:rFonts w:ascii="Times New Roman" w:hAnsi="Times New Roman" w:cs="Times New Roman"/>
          <w:sz w:val="24"/>
          <w:szCs w:val="24"/>
        </w:rPr>
      </w:pPr>
      <w:r w:rsidRPr="009A47AF">
        <w:rPr>
          <w:rFonts w:ascii="Times New Roman" w:hAnsi="Times New Roman" w:cs="Times New Roman"/>
          <w:noProof/>
          <w:sz w:val="24"/>
          <w:szCs w:val="24"/>
          <w:lang w:eastAsia="el-GR"/>
        </w:rPr>
        <w:drawing>
          <wp:inline distT="0" distB="0" distL="0" distR="0">
            <wp:extent cx="5426710" cy="4147857"/>
            <wp:effectExtent l="19050" t="0" r="2540" b="0"/>
            <wp:docPr id="1" name="0 - Εικόνα" descr="quit-smoking-2_s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t-smoking-2_s600x600.jpg"/>
                    <pic:cNvPicPr/>
                  </pic:nvPicPr>
                  <pic:blipFill>
                    <a:blip r:embed="rId6" cstate="print"/>
                    <a:stretch>
                      <a:fillRect/>
                    </a:stretch>
                  </pic:blipFill>
                  <pic:spPr>
                    <a:xfrm>
                      <a:off x="0" y="0"/>
                      <a:ext cx="5426710" cy="4147857"/>
                    </a:xfrm>
                    <a:prstGeom prst="rect">
                      <a:avLst/>
                    </a:prstGeom>
                    <a:ln>
                      <a:noFill/>
                    </a:ln>
                    <a:effectLst>
                      <a:softEdge rad="112500"/>
                    </a:effectLst>
                  </pic:spPr>
                </pic:pic>
              </a:graphicData>
            </a:graphic>
          </wp:inline>
        </w:drawing>
      </w:r>
    </w:p>
    <w:p w:rsidR="001B170E" w:rsidRPr="009A47AF" w:rsidRDefault="001B170E" w:rsidP="00672939">
      <w:pPr>
        <w:rPr>
          <w:rFonts w:ascii="Times New Roman" w:hAnsi="Times New Roman" w:cs="Times New Roman"/>
          <w:sz w:val="24"/>
          <w:szCs w:val="24"/>
        </w:rPr>
      </w:pPr>
    </w:p>
    <w:p w:rsidR="001B170E" w:rsidRPr="009A47AF" w:rsidRDefault="001B170E" w:rsidP="00672939">
      <w:pPr>
        <w:rPr>
          <w:rFonts w:ascii="Times New Roman" w:hAnsi="Times New Roman" w:cs="Times New Roman"/>
          <w:sz w:val="24"/>
          <w:szCs w:val="24"/>
        </w:rPr>
      </w:pPr>
    </w:p>
    <w:p w:rsidR="001B170E" w:rsidRPr="009A47AF" w:rsidRDefault="001B170E" w:rsidP="00672939">
      <w:pPr>
        <w:rPr>
          <w:rFonts w:ascii="Times New Roman" w:hAnsi="Times New Roman" w:cs="Times New Roman"/>
          <w:sz w:val="24"/>
          <w:szCs w:val="24"/>
        </w:rPr>
      </w:pPr>
    </w:p>
    <w:p w:rsidR="001B170E" w:rsidRPr="009A47AF" w:rsidRDefault="001B170E" w:rsidP="00672939">
      <w:pPr>
        <w:rPr>
          <w:rFonts w:ascii="Times New Roman" w:hAnsi="Times New Roman" w:cs="Times New Roman"/>
          <w:sz w:val="24"/>
          <w:szCs w:val="24"/>
        </w:rPr>
      </w:pPr>
    </w:p>
    <w:p w:rsidR="001B170E" w:rsidRPr="009A47AF" w:rsidRDefault="001B170E" w:rsidP="00672939">
      <w:pPr>
        <w:rPr>
          <w:rFonts w:ascii="Times New Roman" w:hAnsi="Times New Roman" w:cs="Times New Roman"/>
          <w:sz w:val="24"/>
          <w:szCs w:val="24"/>
        </w:rPr>
      </w:pPr>
    </w:p>
    <w:p w:rsidR="001B170E" w:rsidRPr="009A47AF" w:rsidRDefault="001B170E" w:rsidP="00672939">
      <w:pPr>
        <w:rPr>
          <w:rFonts w:ascii="Times New Roman" w:hAnsi="Times New Roman" w:cs="Times New Roman"/>
          <w:sz w:val="24"/>
          <w:szCs w:val="24"/>
        </w:rPr>
      </w:pPr>
    </w:p>
    <w:p w:rsidR="001B170E" w:rsidRPr="009A47AF" w:rsidRDefault="001B170E" w:rsidP="00672939">
      <w:pPr>
        <w:rPr>
          <w:rFonts w:ascii="Times New Roman" w:hAnsi="Times New Roman" w:cs="Times New Roman"/>
          <w:sz w:val="24"/>
          <w:szCs w:val="24"/>
        </w:rPr>
      </w:pPr>
      <w:r w:rsidRPr="009A47AF">
        <w:rPr>
          <w:rFonts w:ascii="Times New Roman" w:hAnsi="Times New Roman" w:cs="Times New Roman"/>
          <w:sz w:val="24"/>
          <w:szCs w:val="24"/>
        </w:rPr>
        <w:t>ΠΡΟΓΡΑΜΜΑ : ΖΩ ΥΠΕΥΘΥΝΑ ,</w:t>
      </w:r>
      <w:r w:rsidR="004970C2" w:rsidRPr="009A47AF">
        <w:rPr>
          <w:rFonts w:ascii="Times New Roman" w:hAnsi="Times New Roman" w:cs="Times New Roman"/>
          <w:sz w:val="24"/>
          <w:szCs w:val="24"/>
        </w:rPr>
        <w:t xml:space="preserve"> ΑΣΚΟΥΜΑΙ, </w:t>
      </w:r>
      <w:r w:rsidRPr="009A47AF">
        <w:rPr>
          <w:rFonts w:ascii="Times New Roman" w:hAnsi="Times New Roman" w:cs="Times New Roman"/>
          <w:sz w:val="24"/>
          <w:szCs w:val="24"/>
        </w:rPr>
        <w:t xml:space="preserve"> ΔΕΝ ΚΑΠΝΙΖΩ</w:t>
      </w:r>
    </w:p>
    <w:p w:rsidR="001B170E" w:rsidRPr="009A47AF" w:rsidRDefault="001B170E" w:rsidP="00672939">
      <w:pPr>
        <w:rPr>
          <w:rFonts w:ascii="Times New Roman" w:hAnsi="Times New Roman" w:cs="Times New Roman"/>
          <w:sz w:val="24"/>
          <w:szCs w:val="24"/>
        </w:rPr>
      </w:pPr>
      <w:r w:rsidRPr="009A47AF">
        <w:rPr>
          <w:rFonts w:ascii="Times New Roman" w:hAnsi="Times New Roman" w:cs="Times New Roman"/>
          <w:sz w:val="24"/>
          <w:szCs w:val="24"/>
        </w:rPr>
        <w:t xml:space="preserve">Το πρόγραμμα ‘’ </w:t>
      </w:r>
      <w:r w:rsidR="004970C2" w:rsidRPr="009A47AF">
        <w:rPr>
          <w:rFonts w:ascii="Times New Roman" w:hAnsi="Times New Roman" w:cs="Times New Roman"/>
          <w:sz w:val="24"/>
          <w:szCs w:val="24"/>
        </w:rPr>
        <w:t xml:space="preserve">ΖΩ ΥΠΕΥΘΥΝΑ ,ΑΣΚΟΥΜΑΙ, </w:t>
      </w:r>
      <w:r w:rsidRPr="009A47AF">
        <w:rPr>
          <w:rFonts w:ascii="Times New Roman" w:hAnsi="Times New Roman" w:cs="Times New Roman"/>
          <w:sz w:val="24"/>
          <w:szCs w:val="24"/>
        </w:rPr>
        <w:t xml:space="preserve">ΔΕΝ ΚΑΠΝΙΖΩ’’ </w:t>
      </w:r>
      <w:r w:rsidR="004970C2" w:rsidRPr="009A47AF">
        <w:rPr>
          <w:rFonts w:ascii="Times New Roman" w:hAnsi="Times New Roman" w:cs="Times New Roman"/>
          <w:sz w:val="24"/>
          <w:szCs w:val="24"/>
        </w:rPr>
        <w:t xml:space="preserve">έχει ως σκοπό </w:t>
      </w:r>
      <w:r w:rsidR="00A24ABD" w:rsidRPr="009A47AF">
        <w:rPr>
          <w:rFonts w:ascii="Times New Roman" w:hAnsi="Times New Roman" w:cs="Times New Roman"/>
          <w:sz w:val="24"/>
          <w:szCs w:val="24"/>
        </w:rPr>
        <w:t xml:space="preserve">την ευαισθητοποίηση πάνω στο ζήτημα του καπνίσματος .Στόχος μας είναι να αναφέρουμε τις </w:t>
      </w:r>
      <w:r w:rsidR="00A24ABD" w:rsidRPr="009A47AF">
        <w:rPr>
          <w:rFonts w:ascii="Times New Roman" w:hAnsi="Times New Roman" w:cs="Times New Roman"/>
          <w:color w:val="FF0000"/>
          <w:sz w:val="24"/>
          <w:szCs w:val="24"/>
        </w:rPr>
        <w:t>βλαβερές συνέπειες μιας τέτοιας επικίνδυνης συνήθειας</w:t>
      </w:r>
      <w:r w:rsidR="00A24ABD" w:rsidRPr="009A47AF">
        <w:rPr>
          <w:rFonts w:ascii="Times New Roman" w:hAnsi="Times New Roman" w:cs="Times New Roman"/>
          <w:sz w:val="24"/>
          <w:szCs w:val="24"/>
        </w:rPr>
        <w:t xml:space="preserve"> , να επικεντρωθούμε στο πόσο ωφέλιμη είναι η άσκηση , γενικά ως τρόπος ζωής, αλλά και στην καταπολέμηση της συνήθειας του καπνίσματος. Σημαντικό επίσης σημείο της έρευνας είναι να μπορέσουμε αφενός να ευαισθητοποιήσουμε</w:t>
      </w:r>
      <w:r w:rsidR="008925E8" w:rsidRPr="009A47AF">
        <w:rPr>
          <w:rFonts w:ascii="Times New Roman" w:hAnsi="Times New Roman" w:cs="Times New Roman"/>
          <w:sz w:val="24"/>
          <w:szCs w:val="24"/>
        </w:rPr>
        <w:t xml:space="preserve"> κυρίως</w:t>
      </w:r>
      <w:r w:rsidR="00A24ABD" w:rsidRPr="009A47AF">
        <w:rPr>
          <w:rFonts w:ascii="Times New Roman" w:hAnsi="Times New Roman" w:cs="Times New Roman"/>
          <w:sz w:val="24"/>
          <w:szCs w:val="24"/>
        </w:rPr>
        <w:t xml:space="preserve"> μαθητές δημοτικού και μικρότερων ηλικιών γενικά , ώστε να πουν</w:t>
      </w:r>
      <w:r w:rsidR="004A57B9" w:rsidRPr="009A47AF">
        <w:rPr>
          <w:rFonts w:ascii="Times New Roman" w:hAnsi="Times New Roman" w:cs="Times New Roman"/>
          <w:sz w:val="24"/>
          <w:szCs w:val="24"/>
        </w:rPr>
        <w:t xml:space="preserve"> </w:t>
      </w:r>
      <w:r w:rsidR="00A24ABD" w:rsidRPr="009A47AF">
        <w:rPr>
          <w:rFonts w:ascii="Times New Roman" w:hAnsi="Times New Roman" w:cs="Times New Roman"/>
          <w:sz w:val="24"/>
          <w:szCs w:val="24"/>
        </w:rPr>
        <w:t xml:space="preserve"> </w:t>
      </w:r>
      <w:r w:rsidR="00253F58" w:rsidRPr="009A47AF">
        <w:rPr>
          <w:rFonts w:ascii="Times New Roman" w:hAnsi="Times New Roman" w:cs="Times New Roman"/>
          <w:sz w:val="24"/>
          <w:szCs w:val="24"/>
        </w:rPr>
        <w:t xml:space="preserve">Όχι </w:t>
      </w:r>
      <w:r w:rsidR="00A24ABD" w:rsidRPr="009A47AF">
        <w:rPr>
          <w:rFonts w:ascii="Times New Roman" w:hAnsi="Times New Roman" w:cs="Times New Roman"/>
          <w:sz w:val="24"/>
          <w:szCs w:val="24"/>
        </w:rPr>
        <w:t xml:space="preserve">στην συνήθεια αυτή και να </w:t>
      </w:r>
      <w:r w:rsidR="008925E8" w:rsidRPr="009A47AF">
        <w:rPr>
          <w:rFonts w:ascii="Times New Roman" w:hAnsi="Times New Roman" w:cs="Times New Roman"/>
          <w:sz w:val="24"/>
          <w:szCs w:val="24"/>
        </w:rPr>
        <w:t>υιοθετήσουν στο μέλλον υγιεινές στάσεις και συνήθειες , δίνοντας βάση στην άσκηση . Το πρόγραμμα μας απευθύνεται σε ηλικίες από 8-17 και θα εφαρμοστεί σε δημοτικά γυμνάσια και λύκεια σχολεία όλων των Νομών της Ελλάδας.</w:t>
      </w:r>
    </w:p>
    <w:p w:rsidR="008925E8" w:rsidRPr="009A47AF" w:rsidRDefault="008925E8" w:rsidP="00672939">
      <w:pPr>
        <w:rPr>
          <w:rFonts w:ascii="Times New Roman" w:hAnsi="Times New Roman" w:cs="Times New Roman"/>
          <w:sz w:val="24"/>
          <w:szCs w:val="24"/>
        </w:rPr>
      </w:pPr>
      <w:r w:rsidRPr="009A47AF">
        <w:rPr>
          <w:rFonts w:ascii="Times New Roman" w:hAnsi="Times New Roman" w:cs="Times New Roman"/>
          <w:sz w:val="24"/>
          <w:szCs w:val="24"/>
        </w:rPr>
        <w:t>Είναι πολύ σημαντική η εφαρμογή ενός τέτοι</w:t>
      </w:r>
      <w:r w:rsidR="003C5ECA" w:rsidRPr="009A47AF">
        <w:rPr>
          <w:rFonts w:ascii="Times New Roman" w:hAnsi="Times New Roman" w:cs="Times New Roman"/>
          <w:sz w:val="24"/>
          <w:szCs w:val="24"/>
        </w:rPr>
        <w:t>ου</w:t>
      </w:r>
      <w:r w:rsidRPr="009A47AF">
        <w:rPr>
          <w:rFonts w:ascii="Times New Roman" w:hAnsi="Times New Roman" w:cs="Times New Roman"/>
          <w:sz w:val="24"/>
          <w:szCs w:val="24"/>
        </w:rPr>
        <w:t xml:space="preserve"> προγράμματος </w:t>
      </w:r>
      <w:r w:rsidR="003C5ECA" w:rsidRPr="009A47AF">
        <w:rPr>
          <w:rFonts w:ascii="Times New Roman" w:hAnsi="Times New Roman" w:cs="Times New Roman"/>
          <w:sz w:val="24"/>
          <w:szCs w:val="24"/>
        </w:rPr>
        <w:t xml:space="preserve">, έτσι ώστε να </w:t>
      </w:r>
      <w:r w:rsidR="004A57B9" w:rsidRPr="009A47AF">
        <w:rPr>
          <w:rFonts w:ascii="Times New Roman" w:hAnsi="Times New Roman" w:cs="Times New Roman"/>
          <w:sz w:val="24"/>
          <w:szCs w:val="24"/>
        </w:rPr>
        <w:t xml:space="preserve">μπορέσουν οι μαθητές να ευαισθητοποιήσουν </w:t>
      </w:r>
      <w:r w:rsidR="003C5ECA" w:rsidRPr="009A47AF">
        <w:rPr>
          <w:rFonts w:ascii="Times New Roman" w:hAnsi="Times New Roman" w:cs="Times New Roman"/>
          <w:sz w:val="24"/>
          <w:szCs w:val="24"/>
        </w:rPr>
        <w:t xml:space="preserve"> και </w:t>
      </w:r>
      <w:r w:rsidR="004A57B9" w:rsidRPr="009A47AF">
        <w:rPr>
          <w:rFonts w:ascii="Times New Roman" w:hAnsi="Times New Roman" w:cs="Times New Roman"/>
          <w:sz w:val="24"/>
          <w:szCs w:val="24"/>
        </w:rPr>
        <w:t>ενημερώσουν και τους μαθητές του υπόλοιπου σχολείου για τις βλαβερές συνέπειες του καπνίσματος ,</w:t>
      </w:r>
      <w:r w:rsidR="003C5ECA" w:rsidRPr="009A47AF">
        <w:rPr>
          <w:rFonts w:ascii="Times New Roman" w:hAnsi="Times New Roman" w:cs="Times New Roman"/>
          <w:sz w:val="24"/>
          <w:szCs w:val="24"/>
        </w:rPr>
        <w:t>να αποκτήσουν γνώσεις ουσιαστικές για τις επιδράσεις του καπνίσματος, να επηρεασθούν συναισθηματικά , να έχουν θετικά πρότυπα και να λαμβάνουν υπ’ όψιν τους σχετικά παραδείγματα και τέλος να μην επηρεάζονται εύκολα από τον κοινωνικό περίγυρο.</w:t>
      </w:r>
    </w:p>
    <w:p w:rsidR="00A1341B" w:rsidRPr="009A47AF" w:rsidRDefault="00A1341B" w:rsidP="00672939">
      <w:pPr>
        <w:autoSpaceDE w:val="0"/>
        <w:autoSpaceDN w:val="0"/>
        <w:adjustRightInd w:val="0"/>
        <w:spacing w:after="0" w:line="240" w:lineRule="auto"/>
        <w:rPr>
          <w:rFonts w:ascii="Times New Roman" w:hAnsi="Times New Roman" w:cs="Times New Roman"/>
          <w:sz w:val="24"/>
          <w:szCs w:val="24"/>
        </w:rPr>
      </w:pPr>
      <w:r w:rsidRPr="009A47AF">
        <w:rPr>
          <w:rFonts w:ascii="Times New Roman" w:hAnsi="Times New Roman" w:cs="Times New Roman"/>
          <w:sz w:val="24"/>
          <w:szCs w:val="24"/>
        </w:rPr>
        <w:t xml:space="preserve">Τα προσδοκώμενα αποτελέσματα : Ένα αποτελεσματικό πρόγραμμα διακοπής, πρόληψης </w:t>
      </w:r>
      <w:r w:rsidR="00DF4E55" w:rsidRPr="009A47AF">
        <w:rPr>
          <w:rFonts w:ascii="Times New Roman" w:hAnsi="Times New Roman" w:cs="Times New Roman"/>
          <w:sz w:val="24"/>
          <w:szCs w:val="24"/>
        </w:rPr>
        <w:t>και</w:t>
      </w:r>
      <w:r w:rsidR="00DF4E55">
        <w:rPr>
          <w:rFonts w:ascii="Times New Roman" w:hAnsi="Times New Roman" w:cs="Times New Roman"/>
          <w:sz w:val="24"/>
          <w:szCs w:val="24"/>
        </w:rPr>
        <w:t xml:space="preserve"> </w:t>
      </w:r>
      <w:r w:rsidR="00DF4E55" w:rsidRPr="009A47AF">
        <w:rPr>
          <w:rFonts w:ascii="Times New Roman" w:hAnsi="Times New Roman" w:cs="Times New Roman"/>
          <w:sz w:val="24"/>
          <w:szCs w:val="24"/>
        </w:rPr>
        <w:t>ευαισθητοποίησης</w:t>
      </w:r>
      <w:r w:rsidRPr="009A47AF">
        <w:rPr>
          <w:rFonts w:ascii="Times New Roman" w:hAnsi="Times New Roman" w:cs="Times New Roman"/>
          <w:sz w:val="24"/>
          <w:szCs w:val="24"/>
        </w:rPr>
        <w:t xml:space="preserve">, μέσω της άσκησης, εναντίον των συνηθειών του καπνίσματος και της </w:t>
      </w:r>
      <w:r w:rsidR="00DF4E55" w:rsidRPr="009A47AF">
        <w:rPr>
          <w:rFonts w:ascii="Times New Roman" w:hAnsi="Times New Roman" w:cs="Times New Roman"/>
          <w:sz w:val="24"/>
          <w:szCs w:val="24"/>
        </w:rPr>
        <w:t>κατάχρησης</w:t>
      </w:r>
      <w:r w:rsidR="00DF4E55">
        <w:rPr>
          <w:rFonts w:ascii="Times New Roman" w:hAnsi="Times New Roman" w:cs="Times New Roman"/>
          <w:sz w:val="24"/>
          <w:szCs w:val="24"/>
        </w:rPr>
        <w:t xml:space="preserve"> </w:t>
      </w:r>
      <w:r w:rsidR="00DF4E55" w:rsidRPr="009A47AF">
        <w:rPr>
          <w:rFonts w:ascii="Times New Roman" w:hAnsi="Times New Roman" w:cs="Times New Roman"/>
          <w:sz w:val="24"/>
          <w:szCs w:val="24"/>
        </w:rPr>
        <w:t>στο</w:t>
      </w:r>
      <w:r w:rsidRPr="009A47AF">
        <w:rPr>
          <w:rFonts w:ascii="Times New Roman" w:hAnsi="Times New Roman" w:cs="Times New Roman"/>
          <w:sz w:val="24"/>
          <w:szCs w:val="24"/>
        </w:rPr>
        <w:t xml:space="preserve"> αλκοόλ, κατάλληλο για πληθυσμούς εφήβων και ενηλίκων.</w:t>
      </w:r>
    </w:p>
    <w:p w:rsidR="004A57B9" w:rsidRPr="009A47AF" w:rsidRDefault="004A57B9" w:rsidP="00672939">
      <w:pPr>
        <w:rPr>
          <w:rFonts w:ascii="Times New Roman" w:hAnsi="Times New Roman" w:cs="Times New Roman"/>
          <w:sz w:val="24"/>
          <w:szCs w:val="24"/>
        </w:rPr>
      </w:pPr>
    </w:p>
    <w:p w:rsidR="00A1341B" w:rsidRPr="009A47AF" w:rsidRDefault="00DF4E55" w:rsidP="00672939">
      <w:pPr>
        <w:rPr>
          <w:rFonts w:ascii="Times New Roman" w:hAnsi="Times New Roman" w:cs="Times New Roman"/>
          <w:sz w:val="24"/>
          <w:szCs w:val="24"/>
        </w:rPr>
      </w:pPr>
      <w:r w:rsidRPr="009A47AF">
        <w:rPr>
          <w:rFonts w:ascii="Times New Roman" w:hAnsi="Times New Roman" w:cs="Times New Roman"/>
          <w:sz w:val="24"/>
          <w:szCs w:val="24"/>
        </w:rPr>
        <w:t>Αρχικά</w:t>
      </w:r>
      <w:r w:rsidR="00672939" w:rsidRPr="009A47AF">
        <w:rPr>
          <w:rFonts w:ascii="Times New Roman" w:hAnsi="Times New Roman" w:cs="Times New Roman"/>
          <w:sz w:val="24"/>
          <w:szCs w:val="24"/>
        </w:rPr>
        <w:t xml:space="preserve"> θα </w:t>
      </w:r>
      <w:r w:rsidRPr="009A47AF">
        <w:rPr>
          <w:rFonts w:ascii="Times New Roman" w:hAnsi="Times New Roman" w:cs="Times New Roman"/>
          <w:sz w:val="24"/>
          <w:szCs w:val="24"/>
        </w:rPr>
        <w:t>παρουσιάσουμε</w:t>
      </w:r>
      <w:r w:rsidR="00672939" w:rsidRPr="009A47AF">
        <w:rPr>
          <w:rFonts w:ascii="Times New Roman" w:hAnsi="Times New Roman" w:cs="Times New Roman"/>
          <w:sz w:val="24"/>
          <w:szCs w:val="24"/>
        </w:rPr>
        <w:t xml:space="preserve"> τις </w:t>
      </w:r>
      <w:r w:rsidRPr="009A47AF">
        <w:rPr>
          <w:rFonts w:ascii="Times New Roman" w:hAnsi="Times New Roman" w:cs="Times New Roman"/>
          <w:sz w:val="24"/>
          <w:szCs w:val="24"/>
        </w:rPr>
        <w:t>συνέπειες</w:t>
      </w:r>
      <w:r w:rsidR="00672939" w:rsidRPr="009A47AF">
        <w:rPr>
          <w:rFonts w:ascii="Times New Roman" w:hAnsi="Times New Roman" w:cs="Times New Roman"/>
          <w:sz w:val="24"/>
          <w:szCs w:val="24"/>
        </w:rPr>
        <w:t xml:space="preserve"> του καπνίσματος στους μαθητές </w:t>
      </w:r>
      <w:r w:rsidRPr="009A47AF">
        <w:rPr>
          <w:rFonts w:ascii="Times New Roman" w:hAnsi="Times New Roman" w:cs="Times New Roman"/>
          <w:sz w:val="24"/>
          <w:szCs w:val="24"/>
        </w:rPr>
        <w:t>παρουσιάζοντας</w:t>
      </w:r>
      <w:r w:rsidR="00672939" w:rsidRPr="009A47AF">
        <w:rPr>
          <w:rFonts w:ascii="Times New Roman" w:hAnsi="Times New Roman" w:cs="Times New Roman"/>
          <w:sz w:val="24"/>
          <w:szCs w:val="24"/>
        </w:rPr>
        <w:t xml:space="preserve"> τους και </w:t>
      </w:r>
      <w:r w:rsidRPr="009A47AF">
        <w:rPr>
          <w:rFonts w:ascii="Times New Roman" w:hAnsi="Times New Roman" w:cs="Times New Roman"/>
          <w:sz w:val="24"/>
          <w:szCs w:val="24"/>
        </w:rPr>
        <w:t>κάποιες</w:t>
      </w:r>
      <w:r w:rsidR="00672939" w:rsidRPr="009A47AF">
        <w:rPr>
          <w:rFonts w:ascii="Times New Roman" w:hAnsi="Times New Roman" w:cs="Times New Roman"/>
          <w:sz w:val="24"/>
          <w:szCs w:val="24"/>
        </w:rPr>
        <w:t xml:space="preserve"> εικόνες </w:t>
      </w:r>
      <w:r w:rsidRPr="009A47AF">
        <w:rPr>
          <w:rFonts w:ascii="Times New Roman" w:hAnsi="Times New Roman" w:cs="Times New Roman"/>
          <w:sz w:val="24"/>
          <w:szCs w:val="24"/>
        </w:rPr>
        <w:t>αλλά</w:t>
      </w:r>
      <w:r w:rsidR="00672939" w:rsidRPr="009A47AF">
        <w:rPr>
          <w:rFonts w:ascii="Times New Roman" w:hAnsi="Times New Roman" w:cs="Times New Roman"/>
          <w:sz w:val="24"/>
          <w:szCs w:val="24"/>
        </w:rPr>
        <w:t xml:space="preserve"> και βίντεο ώστε να έχουν κάποιο απτό επιχείρημα και υλικό.</w:t>
      </w:r>
    </w:p>
    <w:p w:rsidR="00672939" w:rsidRPr="009A47AF" w:rsidRDefault="00672939" w:rsidP="00672939">
      <w:pPr>
        <w:rPr>
          <w:rFonts w:ascii="Times New Roman" w:hAnsi="Times New Roman" w:cs="Times New Roman"/>
          <w:sz w:val="24"/>
          <w:szCs w:val="24"/>
        </w:rPr>
      </w:pPr>
      <w:r w:rsidRPr="009A47AF">
        <w:rPr>
          <w:rFonts w:ascii="Times New Roman" w:hAnsi="Times New Roman" w:cs="Times New Roman"/>
          <w:sz w:val="24"/>
          <w:szCs w:val="24"/>
        </w:rPr>
        <w:t xml:space="preserve">Επίσης θα παρουσιαστούν κάποιες από τις συνέπειες </w:t>
      </w:r>
      <w:r w:rsidR="00022901" w:rsidRPr="009A47AF">
        <w:rPr>
          <w:rFonts w:ascii="Times New Roman" w:hAnsi="Times New Roman" w:cs="Times New Roman"/>
          <w:sz w:val="24"/>
          <w:szCs w:val="24"/>
        </w:rPr>
        <w:t>:</w:t>
      </w:r>
    </w:p>
    <w:p w:rsidR="00672939" w:rsidRPr="009A47AF" w:rsidRDefault="00672939" w:rsidP="00672939">
      <w:pPr>
        <w:numPr>
          <w:ilvl w:val="0"/>
          <w:numId w:val="1"/>
        </w:numPr>
        <w:tabs>
          <w:tab w:val="clear" w:pos="720"/>
          <w:tab w:val="num" w:pos="0"/>
        </w:tabs>
        <w:spacing w:before="100" w:beforeAutospacing="1" w:after="100" w:afterAutospacing="1" w:line="240" w:lineRule="auto"/>
        <w:ind w:left="0" w:firstLine="360"/>
        <w:rPr>
          <w:rFonts w:ascii="Times New Roman" w:eastAsia="Times New Roman" w:hAnsi="Times New Roman" w:cs="Times New Roman"/>
          <w:sz w:val="24"/>
          <w:szCs w:val="24"/>
          <w:lang w:eastAsia="el-GR"/>
        </w:rPr>
      </w:pPr>
      <w:r w:rsidRPr="009A47AF">
        <w:rPr>
          <w:rFonts w:ascii="Times New Roman" w:eastAsia="Times New Roman" w:hAnsi="Times New Roman" w:cs="Times New Roman"/>
          <w:sz w:val="24"/>
          <w:szCs w:val="24"/>
          <w:lang w:eastAsia="el-GR"/>
        </w:rPr>
        <w:t xml:space="preserve">Πολλές ιατρικές καταστάσεις συνδεόμενες με το κάπνισμα μπορεί να προκαλέσουν χρόνια προβλήματα υγείας. Αυξημένος κίνδυνος για τους καπνιστές, ασθένεια ούλων, μυϊκές βλάβες, κυνάγχη, πόνος λαιμού, πόνος στην πλάτη, νύστα - υπνηλία (ανώμαλη κίνηση ματιών), Buerger's ασθένειες (βαριά ασθένεια του κυκλοφορικού), οφθαλμικές, </w:t>
      </w:r>
      <w:r w:rsidR="00DF4E55" w:rsidRPr="009A47AF">
        <w:rPr>
          <w:rFonts w:ascii="Times New Roman" w:eastAsia="Times New Roman" w:hAnsi="Times New Roman" w:cs="Times New Roman"/>
          <w:sz w:val="24"/>
          <w:szCs w:val="24"/>
          <w:lang w:eastAsia="el-GR"/>
        </w:rPr>
        <w:t>αυτομολύνσεις</w:t>
      </w:r>
      <w:r w:rsidRPr="009A47AF">
        <w:rPr>
          <w:rFonts w:ascii="Times New Roman" w:eastAsia="Times New Roman" w:hAnsi="Times New Roman" w:cs="Times New Roman"/>
          <w:sz w:val="24"/>
          <w:szCs w:val="24"/>
          <w:lang w:eastAsia="el-GR"/>
        </w:rPr>
        <w:t>, καταρράκτης, οστεοπόρωση, πολύποδας παχέος εντέρου, οστεοαρθρίτιδα, Crohn's Χρόνιες παθήσεις, ανικανότητα στύσης, κατάθλιψη, PVD, διαβήτης, πνευμονία, απώλεια ακοής, ψωρίαση, γρίπη, ρυτίδωση δέρματος, ανικανότητα, στομαχικό έλκος, οπτική νευροπάθεια, ρευματοειδής αρθρίτιδα, τραυματισμοί συνδέσμων, πληγές στους τένοντες, εκφυλισμός κηλίδας, αμβλυωπία καπνού (απώλεια όρασης), φυματίωση, απώλεια δοντιών.</w:t>
      </w:r>
    </w:p>
    <w:p w:rsidR="00672939" w:rsidRPr="009A47AF" w:rsidRDefault="00672939" w:rsidP="00672939">
      <w:pPr>
        <w:numPr>
          <w:ilvl w:val="0"/>
          <w:numId w:val="1"/>
        </w:numPr>
        <w:tabs>
          <w:tab w:val="clear" w:pos="720"/>
          <w:tab w:val="num" w:pos="0"/>
        </w:tabs>
        <w:spacing w:before="100" w:beforeAutospacing="1" w:after="100" w:afterAutospacing="1" w:line="240" w:lineRule="auto"/>
        <w:ind w:left="0" w:firstLine="360"/>
        <w:rPr>
          <w:rFonts w:ascii="Times New Roman" w:eastAsia="Times New Roman" w:hAnsi="Times New Roman" w:cs="Times New Roman"/>
          <w:sz w:val="24"/>
          <w:szCs w:val="24"/>
          <w:lang w:eastAsia="el-GR"/>
        </w:rPr>
      </w:pPr>
      <w:r w:rsidRPr="009A47AF">
        <w:rPr>
          <w:rFonts w:ascii="Times New Roman" w:eastAsia="Times New Roman" w:hAnsi="Times New Roman" w:cs="Times New Roman"/>
          <w:sz w:val="24"/>
          <w:szCs w:val="24"/>
          <w:lang w:eastAsia="el-GR"/>
        </w:rPr>
        <w:t>Λειτουργίες που υποβαθμίζονται στους καπνιστές. Εκσπερμάτωση (απώλεια όγκου), μείωση ποσότητας σπέρματος, γονιμότητα, μείωση κινητικότητας σπέρματος, ανοσοποιητικό σύστημα, μικρότερη ικανότητα σπέρματος να εισχωρήσει στο ωάριο, εμμηνόπαυση (πρόωρη έναρξη), αυξάνουν οι σπερματικές ανωμαλίες.</w:t>
      </w:r>
    </w:p>
    <w:p w:rsidR="00672939" w:rsidRPr="009A47AF" w:rsidRDefault="00672939" w:rsidP="00672939">
      <w:pPr>
        <w:numPr>
          <w:ilvl w:val="0"/>
          <w:numId w:val="1"/>
        </w:numPr>
        <w:spacing w:before="100" w:beforeAutospacing="1" w:after="100" w:afterAutospacing="1" w:line="240" w:lineRule="auto"/>
        <w:ind w:left="0" w:firstLine="360"/>
        <w:rPr>
          <w:rFonts w:ascii="Times New Roman" w:eastAsia="Times New Roman" w:hAnsi="Times New Roman" w:cs="Times New Roman"/>
          <w:sz w:val="24"/>
          <w:szCs w:val="24"/>
          <w:lang w:eastAsia="el-GR"/>
        </w:rPr>
      </w:pPr>
      <w:r w:rsidRPr="009A47AF">
        <w:rPr>
          <w:rFonts w:ascii="Times New Roman" w:eastAsia="Times New Roman" w:hAnsi="Times New Roman" w:cs="Times New Roman"/>
          <w:sz w:val="24"/>
          <w:szCs w:val="24"/>
          <w:lang w:eastAsia="el-GR"/>
        </w:rPr>
        <w:lastRenderedPageBreak/>
        <w:t>Σοβαρότερα συμπτώματα: άσθμα, σοβαρές ασθένειες, χρόνια ρινίτιδα (φλεγμονή της μύτης) MS, διαβήτης αμφιβληστροειδούς χιτώνα (μάτια), οπτική νευρίτιδα.</w:t>
      </w:r>
    </w:p>
    <w:p w:rsidR="00672939" w:rsidRPr="009A47AF" w:rsidRDefault="00672939" w:rsidP="00672939">
      <w:pPr>
        <w:numPr>
          <w:ilvl w:val="0"/>
          <w:numId w:val="1"/>
        </w:numPr>
        <w:spacing w:before="100" w:beforeAutospacing="1" w:after="100" w:afterAutospacing="1" w:line="240" w:lineRule="auto"/>
        <w:ind w:left="0" w:firstLine="360"/>
        <w:rPr>
          <w:rFonts w:ascii="Times New Roman" w:eastAsia="Times New Roman" w:hAnsi="Times New Roman" w:cs="Times New Roman"/>
          <w:sz w:val="24"/>
          <w:szCs w:val="24"/>
          <w:lang w:eastAsia="el-GR"/>
        </w:rPr>
      </w:pPr>
      <w:r w:rsidRPr="009A47AF">
        <w:rPr>
          <w:rFonts w:ascii="Times New Roman" w:eastAsia="Times New Roman" w:hAnsi="Times New Roman" w:cs="Times New Roman"/>
          <w:sz w:val="24"/>
          <w:szCs w:val="24"/>
          <w:lang w:eastAsia="el-GR"/>
        </w:rPr>
        <w:t>Εκδήλωση ασθενειών σε βαρύτερη μορφή στους καπνιστές. Κοινό κρυολόγημα, πνευμονία, νόσος του Crohn, φυματίωση, γρίπη.</w:t>
      </w:r>
    </w:p>
    <w:p w:rsidR="00672939" w:rsidRPr="009A47AF" w:rsidRDefault="00672939" w:rsidP="00672939">
      <w:pPr>
        <w:numPr>
          <w:ilvl w:val="0"/>
          <w:numId w:val="1"/>
        </w:numPr>
        <w:spacing w:before="100" w:beforeAutospacing="1" w:after="100" w:afterAutospacing="1" w:line="240" w:lineRule="auto"/>
        <w:ind w:left="0" w:firstLine="360"/>
        <w:rPr>
          <w:rFonts w:ascii="Times New Roman" w:eastAsia="Times New Roman" w:hAnsi="Times New Roman" w:cs="Times New Roman"/>
          <w:sz w:val="24"/>
          <w:szCs w:val="24"/>
          <w:lang w:eastAsia="el-GR"/>
        </w:rPr>
      </w:pPr>
      <w:r w:rsidRPr="009A47AF">
        <w:rPr>
          <w:rFonts w:ascii="Times New Roman" w:eastAsia="Times New Roman" w:hAnsi="Times New Roman" w:cs="Times New Roman"/>
          <w:sz w:val="24"/>
          <w:szCs w:val="24"/>
          <w:lang w:eastAsia="el-GR"/>
        </w:rPr>
        <w:t>Θνησιμότητα. Ένας στους δύο μακροχρόνιους καπνιστές θα πεθάνει πρόωρα εξ αιτίας του καπνίσματος και οι μισοί από αυτούς σε μέση ηλικία. Οι περισσότεροι πεθαίνουν από μία εκ των τριών ασθενειών που συνδέονται με το κάπνισμα, όπως ο καρκίνος των πνευμόνων, η χρόνια αποφρακτική πνευμονοπάθεια (βρογχίτιδα και εμφύσημα) και οι χρόνιες καρδιακές παθήσεις.</w:t>
      </w:r>
    </w:p>
    <w:p w:rsidR="00672939" w:rsidRPr="009A47AF" w:rsidRDefault="00672939" w:rsidP="00672939">
      <w:pPr>
        <w:numPr>
          <w:ilvl w:val="0"/>
          <w:numId w:val="1"/>
        </w:numPr>
        <w:spacing w:before="100" w:beforeAutospacing="1" w:after="100" w:afterAutospacing="1" w:line="240" w:lineRule="auto"/>
        <w:ind w:left="0" w:firstLine="360"/>
        <w:rPr>
          <w:rFonts w:ascii="Times New Roman" w:eastAsia="Times New Roman" w:hAnsi="Times New Roman" w:cs="Times New Roman"/>
          <w:sz w:val="24"/>
          <w:szCs w:val="24"/>
          <w:lang w:eastAsia="el-GR"/>
        </w:rPr>
      </w:pPr>
      <w:r w:rsidRPr="009A47AF">
        <w:rPr>
          <w:rFonts w:ascii="Times New Roman" w:eastAsia="Times New Roman" w:hAnsi="Times New Roman" w:cs="Times New Roman"/>
          <w:sz w:val="24"/>
          <w:szCs w:val="24"/>
          <w:lang w:eastAsia="el-GR"/>
        </w:rPr>
        <w:t>Σεξουαλική ζωή και Αναπαραγωγή. To κάπνισμα μπορεί να επηρεάσει τη γονιμότητα γυναικών και ανδρών, τη σεξουαλική λειτουργία των ανδρών, την υγεία των εγκύων, την υγεία των εμβρύων, των νεογνών και των μικρών παιδιών. Εκτιμάται ότι η γονιμότητα των γυναικών που καπνίζουν μπορεί να μειωθεί κατά 28% σε σύγκριση με τις μη καπνίστριες. Το κάπνισμα αυξάνει τον κίνδυνο ανικανότητας των ανδρών κατά 50%. Το κάπνισμα σε συνδυασμό με τη χρήση αντισυλληπτικών χαπιών αυξάνει στο 10πλάσιο τον κίνδυνο εμφάνισης καρδιοαγγειακών παθήσεων.</w:t>
      </w:r>
    </w:p>
    <w:p w:rsidR="00672939" w:rsidRPr="009A47AF" w:rsidRDefault="00672939" w:rsidP="00672939">
      <w:pPr>
        <w:numPr>
          <w:ilvl w:val="0"/>
          <w:numId w:val="1"/>
        </w:numPr>
        <w:spacing w:before="100" w:beforeAutospacing="1" w:after="100" w:afterAutospacing="1" w:line="240" w:lineRule="auto"/>
        <w:ind w:left="0" w:firstLine="360"/>
        <w:rPr>
          <w:rFonts w:ascii="Times New Roman" w:eastAsia="Times New Roman" w:hAnsi="Times New Roman" w:cs="Times New Roman"/>
          <w:sz w:val="24"/>
          <w:szCs w:val="24"/>
          <w:lang w:eastAsia="el-GR"/>
        </w:rPr>
      </w:pPr>
      <w:r w:rsidRPr="009A47AF">
        <w:rPr>
          <w:rFonts w:ascii="Times New Roman" w:eastAsia="Times New Roman" w:hAnsi="Times New Roman" w:cs="Times New Roman"/>
          <w:sz w:val="24"/>
          <w:szCs w:val="24"/>
          <w:lang w:eastAsia="el-GR"/>
        </w:rPr>
        <w:t>Επίδραση του καπνίσματος στην εμφάνιση. Το κάπνισμα προσβάλλει σοβαρά όχι μόνο τα εσωτερικά όργανα αλλά και την εμφάνιση (παρουσιαστικό) του καπνιστού αλλοιώνοντας το δέρμα, το ατομικό βάρος και τη μορφή.</w:t>
      </w:r>
    </w:p>
    <w:p w:rsidR="00672939" w:rsidRPr="009A47AF" w:rsidRDefault="00672939" w:rsidP="00672939">
      <w:pPr>
        <w:numPr>
          <w:ilvl w:val="0"/>
          <w:numId w:val="1"/>
        </w:numPr>
        <w:spacing w:before="100" w:beforeAutospacing="1" w:after="100" w:afterAutospacing="1" w:line="240" w:lineRule="auto"/>
        <w:ind w:left="0" w:firstLine="360"/>
        <w:rPr>
          <w:rFonts w:ascii="Times New Roman" w:eastAsia="Times New Roman" w:hAnsi="Times New Roman" w:cs="Times New Roman"/>
          <w:sz w:val="24"/>
          <w:szCs w:val="24"/>
          <w:lang w:eastAsia="el-GR"/>
        </w:rPr>
      </w:pPr>
      <w:r w:rsidRPr="009A47AF">
        <w:rPr>
          <w:rFonts w:ascii="Times New Roman" w:eastAsia="Times New Roman" w:hAnsi="Times New Roman" w:cs="Times New Roman"/>
          <w:sz w:val="24"/>
          <w:szCs w:val="24"/>
          <w:lang w:eastAsia="el-GR"/>
        </w:rPr>
        <w:t>Κάπνισμα και δέρμα. Το κάπνισμα επιδρά στο δέρμα με δύο τρόπους: Το περιβάλλον με καπνό τσιγάρου έχει ξηραντική επίδραση επί της επιδερμίδας. Το κάπνισμα μειώνει τη ροή του αίματος προς το δέρμα, περιορίζοντας το οξυγόνο με αποτέλεσμα να του στερεί τις ουσιαστικές θρεπτικές ουσίες. Επίσης επηρεάζει το δέρμα δημιουργώντας ρυτίδες γύρω από τα μάτια και το στόμα και κιτρινίλα στα δάχτυλα, νύχια και δόντια.</w:t>
      </w:r>
    </w:p>
    <w:p w:rsidR="00672939" w:rsidRPr="009A47AF" w:rsidRDefault="00672939" w:rsidP="00672939">
      <w:pPr>
        <w:numPr>
          <w:ilvl w:val="0"/>
          <w:numId w:val="1"/>
        </w:numPr>
        <w:spacing w:before="100" w:beforeAutospacing="1" w:after="100" w:afterAutospacing="1" w:line="240" w:lineRule="auto"/>
        <w:ind w:left="0" w:firstLine="360"/>
        <w:rPr>
          <w:rFonts w:ascii="Times New Roman" w:eastAsia="Times New Roman" w:hAnsi="Times New Roman" w:cs="Times New Roman"/>
          <w:sz w:val="24"/>
          <w:szCs w:val="24"/>
          <w:lang w:eastAsia="el-GR"/>
        </w:rPr>
      </w:pPr>
      <w:r w:rsidRPr="009A47AF">
        <w:rPr>
          <w:rFonts w:ascii="Times New Roman" w:eastAsia="Times New Roman" w:hAnsi="Times New Roman" w:cs="Times New Roman"/>
          <w:sz w:val="24"/>
          <w:szCs w:val="24"/>
          <w:lang w:eastAsia="el-GR"/>
        </w:rPr>
        <w:t>Κάπνισμα και σωματικό βάρος. Όταν κάποιος διακόψει το κάπνισμα αυξάνει το βάρος του κατά 2 με 3 κιλά. Η ακριβής αιτία του φαινομένου αυτού είναι άγνωστη, αλλά μπορεί εν μέρει να συνδεθεί με το ότι το κάπνισμα αυξάνει το μεταβολισμό. Άλλωστε, η νικοτίνη δρα ως κατασταλτικό της όρεξης. Οι καπνιστές φαίνεται να συγκρατούν μεγαλύτερες ποσότητες λίπους στο σώμα τους, οδηγούμενοι σε αυξημένο κίνδυνο για διαβήτη, καρδιοαγγειακά νοσήματα, υψηλή πίεση, προβλήματα χοληδόχου κύστης και καρκίνο της μήτρας.</w:t>
      </w:r>
    </w:p>
    <w:p w:rsidR="00022901" w:rsidRPr="009A47AF" w:rsidRDefault="00022901" w:rsidP="00022901">
      <w:pPr>
        <w:spacing w:before="100" w:beforeAutospacing="1" w:after="100" w:afterAutospacing="1" w:line="240" w:lineRule="auto"/>
        <w:rPr>
          <w:rFonts w:ascii="Times New Roman" w:eastAsia="Times New Roman" w:hAnsi="Times New Roman" w:cs="Times New Roman"/>
          <w:sz w:val="24"/>
          <w:szCs w:val="24"/>
          <w:lang w:eastAsia="el-GR"/>
        </w:rPr>
      </w:pPr>
      <w:r w:rsidRPr="009A47AF">
        <w:rPr>
          <w:rFonts w:ascii="Times New Roman" w:eastAsia="Times New Roman" w:hAnsi="Times New Roman" w:cs="Times New Roman"/>
          <w:sz w:val="24"/>
          <w:szCs w:val="24"/>
          <w:lang w:eastAsia="el-GR"/>
        </w:rPr>
        <w:t>Μια ενδεικτική δραστηριότητα είναι οι μαθητές ,σε μεγάλα χαρτόνια με έντονα χρώματα και να κολλήσουν ,γραμμένα μηνύματα σε ομάδες μαθητών στην τάξη και τους διαδρόμους του σχολείου . ένα χαρακτηριστικό παραδειγμα είναι :</w:t>
      </w:r>
    </w:p>
    <w:p w:rsidR="00022901" w:rsidRPr="009A47AF" w:rsidRDefault="00022901" w:rsidP="00022901">
      <w:pPr>
        <w:rPr>
          <w:rFonts w:ascii="Times New Roman" w:eastAsia="Times New Roman" w:hAnsi="Times New Roman" w:cs="Times New Roman"/>
          <w:sz w:val="24"/>
          <w:szCs w:val="24"/>
          <w:lang w:eastAsia="el-GR"/>
        </w:rPr>
      </w:pPr>
      <w:r w:rsidRPr="009A47AF">
        <w:rPr>
          <w:rFonts w:ascii="Times New Roman" w:eastAsia="Times New Roman" w:hAnsi="Times New Roman" w:cs="Times New Roman"/>
          <w:sz w:val="24"/>
          <w:szCs w:val="24"/>
          <w:lang w:eastAsia="el-GR"/>
        </w:rPr>
        <w:t>Το κάπνισμα</w:t>
      </w:r>
    </w:p>
    <w:p w:rsidR="00022901" w:rsidRPr="009A47AF" w:rsidRDefault="00022901" w:rsidP="00022901">
      <w:pPr>
        <w:pStyle w:val="a4"/>
        <w:numPr>
          <w:ilvl w:val="0"/>
          <w:numId w:val="3"/>
        </w:numPr>
        <w:rPr>
          <w:sz w:val="24"/>
          <w:szCs w:val="24"/>
        </w:rPr>
      </w:pPr>
      <w:r w:rsidRPr="009A47AF">
        <w:rPr>
          <w:sz w:val="24"/>
          <w:szCs w:val="24"/>
        </w:rPr>
        <w:t>Είναι η Νο1 αιτία θανάτων γενικά</w:t>
      </w:r>
    </w:p>
    <w:p w:rsidR="00022901" w:rsidRPr="009A47AF" w:rsidRDefault="00022901" w:rsidP="00022901">
      <w:pPr>
        <w:pStyle w:val="a4"/>
        <w:numPr>
          <w:ilvl w:val="0"/>
          <w:numId w:val="3"/>
        </w:numPr>
        <w:rPr>
          <w:sz w:val="24"/>
          <w:szCs w:val="24"/>
        </w:rPr>
      </w:pPr>
      <w:r w:rsidRPr="009A47AF">
        <w:rPr>
          <w:sz w:val="24"/>
          <w:szCs w:val="24"/>
        </w:rPr>
        <w:t>Είναι η Νο1 αιτία θανάτων από καρκίνο των πνευμόνων</w:t>
      </w:r>
    </w:p>
    <w:p w:rsidR="00022901" w:rsidRPr="009A47AF" w:rsidRDefault="00022901" w:rsidP="00022901">
      <w:pPr>
        <w:pStyle w:val="a4"/>
        <w:numPr>
          <w:ilvl w:val="0"/>
          <w:numId w:val="3"/>
        </w:numPr>
        <w:rPr>
          <w:sz w:val="24"/>
          <w:szCs w:val="24"/>
        </w:rPr>
      </w:pPr>
      <w:r w:rsidRPr="009A47AF">
        <w:rPr>
          <w:sz w:val="24"/>
          <w:szCs w:val="24"/>
        </w:rPr>
        <w:t>Είναι η Νο1 αιτία καρκίνου στις γυναίκες</w:t>
      </w:r>
    </w:p>
    <w:p w:rsidR="00022901" w:rsidRPr="009A47AF" w:rsidRDefault="00022901" w:rsidP="00022901">
      <w:pPr>
        <w:pStyle w:val="a4"/>
        <w:numPr>
          <w:ilvl w:val="0"/>
          <w:numId w:val="3"/>
        </w:numPr>
        <w:rPr>
          <w:sz w:val="24"/>
          <w:szCs w:val="24"/>
        </w:rPr>
      </w:pPr>
      <w:r w:rsidRPr="009A47AF">
        <w:rPr>
          <w:sz w:val="24"/>
          <w:szCs w:val="24"/>
        </w:rPr>
        <w:t>Είναι η Νο1 αιτία καρκίνου του οισοφάγου</w:t>
      </w:r>
    </w:p>
    <w:p w:rsidR="00022901" w:rsidRPr="009A47AF" w:rsidRDefault="00022901" w:rsidP="00022901">
      <w:pPr>
        <w:pStyle w:val="a4"/>
        <w:numPr>
          <w:ilvl w:val="0"/>
          <w:numId w:val="3"/>
        </w:numPr>
        <w:rPr>
          <w:sz w:val="24"/>
          <w:szCs w:val="24"/>
        </w:rPr>
      </w:pPr>
      <w:r w:rsidRPr="009A47AF">
        <w:rPr>
          <w:sz w:val="24"/>
          <w:szCs w:val="24"/>
        </w:rPr>
        <w:t>Αυξάνει τον κίνδυνο καρδιοπαθειών</w:t>
      </w:r>
    </w:p>
    <w:p w:rsidR="00022901" w:rsidRPr="009A47AF" w:rsidRDefault="00022901" w:rsidP="00022901">
      <w:pPr>
        <w:pStyle w:val="a4"/>
        <w:numPr>
          <w:ilvl w:val="0"/>
          <w:numId w:val="3"/>
        </w:numPr>
        <w:rPr>
          <w:sz w:val="24"/>
          <w:szCs w:val="24"/>
        </w:rPr>
      </w:pPr>
      <w:r w:rsidRPr="009A47AF">
        <w:rPr>
          <w:sz w:val="24"/>
          <w:szCs w:val="24"/>
        </w:rPr>
        <w:t>Αυξάνει τον κίνδυνο αθηροσκλήρωσης</w:t>
      </w:r>
    </w:p>
    <w:p w:rsidR="00022901" w:rsidRPr="009A47AF" w:rsidRDefault="00022901" w:rsidP="00022901">
      <w:pPr>
        <w:pStyle w:val="a4"/>
        <w:numPr>
          <w:ilvl w:val="0"/>
          <w:numId w:val="3"/>
        </w:numPr>
        <w:rPr>
          <w:sz w:val="24"/>
          <w:szCs w:val="24"/>
        </w:rPr>
      </w:pPr>
      <w:r w:rsidRPr="009A47AF">
        <w:rPr>
          <w:sz w:val="24"/>
          <w:szCs w:val="24"/>
        </w:rPr>
        <w:t>Αυξάνει τον κίνδυνο για διαβήτη</w:t>
      </w:r>
    </w:p>
    <w:p w:rsidR="00022901" w:rsidRPr="009A47AF" w:rsidRDefault="00022901" w:rsidP="00022901">
      <w:pPr>
        <w:pStyle w:val="a4"/>
        <w:numPr>
          <w:ilvl w:val="0"/>
          <w:numId w:val="3"/>
        </w:numPr>
        <w:rPr>
          <w:sz w:val="24"/>
          <w:szCs w:val="24"/>
        </w:rPr>
      </w:pPr>
      <w:r w:rsidRPr="009A47AF">
        <w:rPr>
          <w:sz w:val="24"/>
          <w:szCs w:val="24"/>
        </w:rPr>
        <w:t>Αυξάνει το κίνδυνο για έλκος στομάχου</w:t>
      </w:r>
    </w:p>
    <w:p w:rsidR="00022901" w:rsidRPr="009A47AF" w:rsidRDefault="00022901" w:rsidP="00022901">
      <w:pPr>
        <w:pStyle w:val="a4"/>
        <w:numPr>
          <w:ilvl w:val="0"/>
          <w:numId w:val="3"/>
        </w:numPr>
        <w:rPr>
          <w:sz w:val="24"/>
          <w:szCs w:val="24"/>
        </w:rPr>
      </w:pPr>
      <w:r w:rsidRPr="009A47AF">
        <w:rPr>
          <w:sz w:val="24"/>
          <w:szCs w:val="24"/>
        </w:rPr>
        <w:lastRenderedPageBreak/>
        <w:t>Αυξάνει το κίνδυνο θανάτου των νεογέννητων και επιφέρει κι άλλες επιπλοκές κατά την εγκυμοσύνη</w:t>
      </w:r>
    </w:p>
    <w:p w:rsidR="00022901" w:rsidRPr="009A47AF" w:rsidRDefault="003E0366" w:rsidP="00022901">
      <w:pPr>
        <w:pStyle w:val="a4"/>
        <w:numPr>
          <w:ilvl w:val="0"/>
          <w:numId w:val="3"/>
        </w:numPr>
        <w:rPr>
          <w:sz w:val="24"/>
          <w:szCs w:val="24"/>
        </w:rPr>
      </w:pPr>
      <w:r w:rsidRPr="009A47AF">
        <w:rPr>
          <w:sz w:val="24"/>
          <w:szCs w:val="24"/>
        </w:rPr>
        <w:t xml:space="preserve">Μειώνει την </w:t>
      </w:r>
      <w:r w:rsidRPr="009A47AF">
        <w:rPr>
          <w:sz w:val="24"/>
          <w:szCs w:val="24"/>
          <w:lang w:val="en-US"/>
        </w:rPr>
        <w:t xml:space="preserve">HDL </w:t>
      </w:r>
      <w:r w:rsidRPr="009A47AF">
        <w:rPr>
          <w:sz w:val="24"/>
          <w:szCs w:val="24"/>
        </w:rPr>
        <w:t>στο αίμα</w:t>
      </w:r>
    </w:p>
    <w:p w:rsidR="003E0366" w:rsidRPr="009A47AF" w:rsidRDefault="003E0366" w:rsidP="00022901">
      <w:pPr>
        <w:pStyle w:val="a4"/>
        <w:numPr>
          <w:ilvl w:val="0"/>
          <w:numId w:val="3"/>
        </w:numPr>
        <w:rPr>
          <w:sz w:val="24"/>
          <w:szCs w:val="24"/>
        </w:rPr>
      </w:pPr>
      <w:r w:rsidRPr="009A47AF">
        <w:rPr>
          <w:sz w:val="24"/>
          <w:szCs w:val="24"/>
        </w:rPr>
        <w:t xml:space="preserve">Σύμφωνα με την ΠΟΥ σκοτώνει έξι άτομα κάθε λεπτό </w:t>
      </w:r>
      <w:r w:rsidR="00DF4E55" w:rsidRPr="009A47AF">
        <w:rPr>
          <w:sz w:val="24"/>
          <w:szCs w:val="24"/>
        </w:rPr>
        <w:t>και</w:t>
      </w:r>
      <w:r w:rsidRPr="009A47AF">
        <w:rPr>
          <w:sz w:val="24"/>
          <w:szCs w:val="24"/>
        </w:rPr>
        <w:t xml:space="preserve"> αυτός ο αριθμός θα τριπλασιασθεί τα επόμενα χρόνια</w:t>
      </w:r>
    </w:p>
    <w:p w:rsidR="003E0366" w:rsidRPr="009A47AF" w:rsidRDefault="003E0366" w:rsidP="00022901">
      <w:pPr>
        <w:pStyle w:val="a4"/>
        <w:numPr>
          <w:ilvl w:val="0"/>
          <w:numId w:val="3"/>
        </w:numPr>
        <w:rPr>
          <w:sz w:val="24"/>
          <w:szCs w:val="24"/>
        </w:rPr>
      </w:pPr>
      <w:r w:rsidRPr="009A47AF">
        <w:rPr>
          <w:sz w:val="24"/>
          <w:szCs w:val="24"/>
        </w:rPr>
        <w:t>Κάθε τσιγάρο μειώνει τη ζωή του καπνιστή κατά 1 λεπτό</w:t>
      </w:r>
    </w:p>
    <w:p w:rsidR="003E0366" w:rsidRPr="009A47AF" w:rsidRDefault="003E0366" w:rsidP="00022901">
      <w:pPr>
        <w:pStyle w:val="a4"/>
        <w:numPr>
          <w:ilvl w:val="0"/>
          <w:numId w:val="3"/>
        </w:numPr>
        <w:rPr>
          <w:sz w:val="24"/>
          <w:szCs w:val="24"/>
        </w:rPr>
      </w:pPr>
      <w:r w:rsidRPr="009A47AF">
        <w:rPr>
          <w:sz w:val="24"/>
          <w:szCs w:val="24"/>
        </w:rPr>
        <w:t xml:space="preserve">Ο κίνδυνος από το κάπνισμα αυξάνει, όσο περισσότερα τσιγάρα </w:t>
      </w:r>
      <w:r w:rsidR="00DF4E55" w:rsidRPr="009A47AF">
        <w:rPr>
          <w:sz w:val="24"/>
          <w:szCs w:val="24"/>
        </w:rPr>
        <w:t>καταναλώνονται</w:t>
      </w:r>
    </w:p>
    <w:p w:rsidR="003E0366" w:rsidRPr="009A47AF" w:rsidRDefault="003E0366" w:rsidP="00022901">
      <w:pPr>
        <w:pStyle w:val="a4"/>
        <w:numPr>
          <w:ilvl w:val="0"/>
          <w:numId w:val="3"/>
        </w:numPr>
        <w:rPr>
          <w:sz w:val="24"/>
          <w:szCs w:val="24"/>
        </w:rPr>
      </w:pPr>
      <w:r w:rsidRPr="009A47AF">
        <w:rPr>
          <w:sz w:val="24"/>
          <w:szCs w:val="24"/>
        </w:rPr>
        <w:t>Κινδυνεύει και η υγεία των παθητικών καπνιστών</w:t>
      </w:r>
    </w:p>
    <w:p w:rsidR="00022901" w:rsidRPr="009A47AF" w:rsidRDefault="00022901" w:rsidP="003E0366">
      <w:pPr>
        <w:pStyle w:val="a4"/>
        <w:rPr>
          <w:sz w:val="24"/>
          <w:szCs w:val="24"/>
        </w:rPr>
      </w:pPr>
    </w:p>
    <w:p w:rsidR="003E0366" w:rsidRPr="009A47AF" w:rsidRDefault="003E0366" w:rsidP="003E0366">
      <w:pPr>
        <w:pStyle w:val="a4"/>
        <w:rPr>
          <w:sz w:val="24"/>
          <w:szCs w:val="24"/>
        </w:rPr>
      </w:pPr>
    </w:p>
    <w:p w:rsidR="003E0366" w:rsidRPr="009A47AF" w:rsidRDefault="003E0366" w:rsidP="003E0366">
      <w:pPr>
        <w:pStyle w:val="a4"/>
        <w:rPr>
          <w:sz w:val="24"/>
          <w:szCs w:val="24"/>
        </w:rPr>
      </w:pPr>
      <w:r w:rsidRPr="009A47AF">
        <w:rPr>
          <w:sz w:val="24"/>
          <w:szCs w:val="24"/>
        </w:rPr>
        <w:t>Υλικά : χαρτόνια , μαρκαδόροι</w:t>
      </w:r>
    </w:p>
    <w:p w:rsidR="003E0366" w:rsidRPr="009A47AF" w:rsidRDefault="003E0366" w:rsidP="003E0366">
      <w:pPr>
        <w:pStyle w:val="a4"/>
        <w:rPr>
          <w:sz w:val="24"/>
          <w:szCs w:val="24"/>
        </w:rPr>
      </w:pPr>
    </w:p>
    <w:p w:rsidR="00425F7E" w:rsidRPr="009A47AF" w:rsidRDefault="003E0366" w:rsidP="003E0366">
      <w:pPr>
        <w:pStyle w:val="a4"/>
        <w:rPr>
          <w:sz w:val="24"/>
          <w:szCs w:val="24"/>
        </w:rPr>
      </w:pPr>
      <w:r w:rsidRPr="009A47AF">
        <w:rPr>
          <w:sz w:val="24"/>
          <w:szCs w:val="24"/>
        </w:rPr>
        <w:t xml:space="preserve">Επόμενο θέμα συζήτησης θα είναι τα θετικά της άσκησης </w:t>
      </w:r>
      <w:r w:rsidR="00425F7E" w:rsidRPr="009A47AF">
        <w:rPr>
          <w:sz w:val="24"/>
          <w:szCs w:val="24"/>
        </w:rPr>
        <w:t xml:space="preserve"> γενικά !</w:t>
      </w:r>
    </w:p>
    <w:p w:rsidR="00425F7E" w:rsidRPr="009A47AF" w:rsidRDefault="00425F7E" w:rsidP="003E0366">
      <w:pPr>
        <w:pStyle w:val="a4"/>
        <w:rPr>
          <w:sz w:val="24"/>
          <w:szCs w:val="24"/>
        </w:rPr>
      </w:pPr>
      <w:r w:rsidRPr="009A47AF">
        <w:rPr>
          <w:sz w:val="24"/>
          <w:szCs w:val="24"/>
        </w:rPr>
        <w:t>Θα παρουσιαστούν τα βασικά οφέλη της άσκησης:</w:t>
      </w:r>
    </w:p>
    <w:p w:rsidR="00425F7E" w:rsidRPr="009A47AF" w:rsidRDefault="00425F7E" w:rsidP="00425F7E">
      <w:pPr>
        <w:pStyle w:val="Web"/>
      </w:pPr>
      <w:r w:rsidRPr="009A47AF">
        <w:t>Συγκεκριμένα, η φυσική άσκηση:</w:t>
      </w:r>
    </w:p>
    <w:p w:rsidR="00425F7E" w:rsidRPr="009A47AF" w:rsidRDefault="00425F7E" w:rsidP="00425F7E">
      <w:pPr>
        <w:pStyle w:val="Web"/>
        <w:numPr>
          <w:ilvl w:val="0"/>
          <w:numId w:val="6"/>
        </w:numPr>
      </w:pPr>
      <w:r w:rsidRPr="009A47AF">
        <w:t>Μειώνει το άγχος, την κατάθλιψη και την ένταση. Η αυξημένη παροχή οξυγόνου επηρεάζει άμεσα τον εγκέφαλο και βελτιώνει την οξυδέρκεια και τη μνήμη.</w:t>
      </w:r>
    </w:p>
    <w:p w:rsidR="00425F7E" w:rsidRPr="009A47AF" w:rsidRDefault="00425F7E" w:rsidP="00425F7E">
      <w:pPr>
        <w:pStyle w:val="Web"/>
        <w:numPr>
          <w:ilvl w:val="0"/>
          <w:numId w:val="6"/>
        </w:numPr>
      </w:pPr>
      <w:r w:rsidRPr="009A47AF">
        <w:t>Βελτιώνει το ανοσοποιητικό σύστημα</w:t>
      </w:r>
    </w:p>
    <w:p w:rsidR="00425F7E" w:rsidRPr="009A47AF" w:rsidRDefault="00425F7E" w:rsidP="00425F7E">
      <w:pPr>
        <w:pStyle w:val="Web"/>
        <w:numPr>
          <w:ilvl w:val="0"/>
          <w:numId w:val="6"/>
        </w:numPr>
      </w:pPr>
      <w:r w:rsidRPr="009A47AF">
        <w:t>Μειώνει την αρτηριακή πίεση κατά 4 έως 9mmHg. Παρόμοια μείωση επιτυγχάνεται από ορισμένα αντιυπερτασικά φάρμακα.</w:t>
      </w:r>
    </w:p>
    <w:p w:rsidR="00425F7E" w:rsidRPr="009A47AF" w:rsidRDefault="00425F7E" w:rsidP="00425F7E">
      <w:pPr>
        <w:pStyle w:val="Web"/>
        <w:numPr>
          <w:ilvl w:val="0"/>
          <w:numId w:val="6"/>
        </w:numPr>
      </w:pPr>
      <w:r w:rsidRPr="009A47AF">
        <w:t>Βελτιώνει την κυκλοφορία του αίματος.</w:t>
      </w:r>
    </w:p>
    <w:p w:rsidR="00425F7E" w:rsidRPr="009A47AF" w:rsidRDefault="00425F7E" w:rsidP="00425F7E">
      <w:pPr>
        <w:pStyle w:val="Web"/>
        <w:numPr>
          <w:ilvl w:val="0"/>
          <w:numId w:val="6"/>
        </w:numPr>
      </w:pPr>
      <w:r w:rsidRPr="009A47AF">
        <w:t>Βελτιώνει τα συμπτώματα της συμφορητικής καρδιακής ανεπάρκειας.</w:t>
      </w:r>
    </w:p>
    <w:p w:rsidR="00425F7E" w:rsidRPr="009A47AF" w:rsidRDefault="00425F7E" w:rsidP="00425F7E">
      <w:pPr>
        <w:pStyle w:val="Web"/>
        <w:numPr>
          <w:ilvl w:val="0"/>
          <w:numId w:val="6"/>
        </w:numPr>
      </w:pPr>
      <w:r w:rsidRPr="009A47AF">
        <w:t>Βοηθά στη ρύθμιση του βάρους αυξάνοντας τον μεταβολισμό.</w:t>
      </w:r>
    </w:p>
    <w:p w:rsidR="00425F7E" w:rsidRPr="009A47AF" w:rsidRDefault="00425F7E" w:rsidP="00425F7E">
      <w:pPr>
        <w:pStyle w:val="Web"/>
        <w:numPr>
          <w:ilvl w:val="0"/>
          <w:numId w:val="6"/>
        </w:numPr>
      </w:pPr>
      <w:r w:rsidRPr="009A47AF">
        <w:t>Βοηθά στη διακοπή του καπνίσματος</w:t>
      </w:r>
    </w:p>
    <w:p w:rsidR="00425F7E" w:rsidRPr="009A47AF" w:rsidRDefault="00425F7E" w:rsidP="00425F7E">
      <w:pPr>
        <w:pStyle w:val="Web"/>
        <w:numPr>
          <w:ilvl w:val="0"/>
          <w:numId w:val="6"/>
        </w:numPr>
      </w:pPr>
      <w:r w:rsidRPr="009A47AF">
        <w:t>Βελτιώνει τα επίπεδα της χοληστερόλης</w:t>
      </w:r>
    </w:p>
    <w:p w:rsidR="00425F7E" w:rsidRPr="009A47AF" w:rsidRDefault="00425F7E" w:rsidP="00425F7E">
      <w:pPr>
        <w:pStyle w:val="Web"/>
        <w:numPr>
          <w:ilvl w:val="0"/>
          <w:numId w:val="6"/>
        </w:numPr>
      </w:pPr>
      <w:r w:rsidRPr="009A47AF">
        <w:t>Αποτρέπει την απώλεια οστικής μάζας.</w:t>
      </w:r>
    </w:p>
    <w:p w:rsidR="00425F7E" w:rsidRPr="009A47AF" w:rsidRDefault="00425F7E" w:rsidP="00425F7E">
      <w:pPr>
        <w:pStyle w:val="Web"/>
        <w:numPr>
          <w:ilvl w:val="0"/>
          <w:numId w:val="6"/>
        </w:numPr>
      </w:pPr>
      <w:r w:rsidRPr="009A47AF">
        <w:t>Βελτιώνει την ποιότητα του ύπνου.</w:t>
      </w:r>
    </w:p>
    <w:p w:rsidR="00425F7E" w:rsidRPr="009A47AF" w:rsidRDefault="00425F7E" w:rsidP="00425F7E">
      <w:pPr>
        <w:pStyle w:val="Web"/>
        <w:numPr>
          <w:ilvl w:val="0"/>
          <w:numId w:val="6"/>
        </w:numPr>
      </w:pPr>
      <w:r w:rsidRPr="009A47AF">
        <w:t>Βελτιώνει τη σωματική αντοχή.</w:t>
      </w:r>
    </w:p>
    <w:p w:rsidR="00425F7E" w:rsidRPr="009A47AF" w:rsidRDefault="00425F7E" w:rsidP="00425F7E">
      <w:pPr>
        <w:pStyle w:val="Web"/>
        <w:numPr>
          <w:ilvl w:val="0"/>
          <w:numId w:val="6"/>
        </w:numPr>
      </w:pPr>
      <w:r w:rsidRPr="009A47AF">
        <w:t>Προάγει την αυτοεκτίμηση.</w:t>
      </w:r>
    </w:p>
    <w:p w:rsidR="00425F7E" w:rsidRPr="009A47AF" w:rsidRDefault="00425F7E" w:rsidP="00425F7E">
      <w:pPr>
        <w:pStyle w:val="Web"/>
        <w:numPr>
          <w:ilvl w:val="0"/>
          <w:numId w:val="6"/>
        </w:numPr>
      </w:pPr>
      <w:r w:rsidRPr="009A47AF">
        <w:t>Βελτιώνει τη μυϊκή αντοχή.</w:t>
      </w:r>
    </w:p>
    <w:p w:rsidR="00425F7E" w:rsidRPr="009A47AF" w:rsidRDefault="00425F7E" w:rsidP="00425F7E">
      <w:pPr>
        <w:pStyle w:val="Web"/>
        <w:numPr>
          <w:ilvl w:val="0"/>
          <w:numId w:val="6"/>
        </w:numPr>
      </w:pPr>
      <w:r w:rsidRPr="009A47AF">
        <w:t>Μειώνει τη στεφανιαία νόσο</w:t>
      </w:r>
    </w:p>
    <w:p w:rsidR="00425F7E" w:rsidRPr="009A47AF" w:rsidRDefault="00425F7E" w:rsidP="00425F7E">
      <w:pPr>
        <w:pStyle w:val="Web"/>
        <w:numPr>
          <w:ilvl w:val="0"/>
          <w:numId w:val="6"/>
        </w:numPr>
      </w:pPr>
      <w:r w:rsidRPr="009A47AF">
        <w:t>Μειώνει τον κίνδυνο εγκεφαλικού επεισοδίου κατά 20% στους μέτρια ασκούμενους και κατά 27% σε όσους ασκούνται περισσότερο.</w:t>
      </w:r>
    </w:p>
    <w:p w:rsidR="00425F7E" w:rsidRPr="009A47AF" w:rsidRDefault="00425F7E" w:rsidP="00425F7E">
      <w:pPr>
        <w:pStyle w:val="Web"/>
        <w:numPr>
          <w:ilvl w:val="0"/>
          <w:numId w:val="6"/>
        </w:numPr>
      </w:pPr>
      <w:r w:rsidRPr="009A47AF">
        <w:t>Έχει ευεργετικές επιδράσεις στους ασθενείς με σακχαρώδη διαβήτη τύπου ΙΙ.</w:t>
      </w:r>
    </w:p>
    <w:p w:rsidR="00425F7E" w:rsidRPr="009A47AF" w:rsidRDefault="00425F7E" w:rsidP="00425F7E">
      <w:pPr>
        <w:pStyle w:val="Web"/>
        <w:numPr>
          <w:ilvl w:val="0"/>
          <w:numId w:val="6"/>
        </w:numPr>
      </w:pPr>
      <w:r w:rsidRPr="009A47AF">
        <w:t>Επιβραδύνει  τις ασθένειες που σχετίζονται με την ηλικία και τη γήρανση γενικότερα.</w:t>
      </w:r>
      <w:r w:rsidRPr="009A47AF">
        <w:rPr>
          <w:noProof/>
        </w:rPr>
        <w:t xml:space="preserve"> </w:t>
      </w:r>
    </w:p>
    <w:p w:rsidR="00425F7E" w:rsidRPr="009A47AF" w:rsidRDefault="00425F7E" w:rsidP="00425F7E">
      <w:pPr>
        <w:pStyle w:val="Web"/>
        <w:ind w:left="720"/>
      </w:pPr>
      <w:r w:rsidRPr="009A47AF">
        <w:rPr>
          <w:noProof/>
        </w:rPr>
        <w:t>Σε αυτό το σημεία θα τεθεί ένα ερωτηματολόγιο σχετικάμε το πόσο γυμνάζονται οι μαθητές .</w:t>
      </w:r>
    </w:p>
    <w:p w:rsidR="00425F7E" w:rsidRPr="009A47AF" w:rsidRDefault="00425F7E" w:rsidP="00425F7E">
      <w:pPr>
        <w:pStyle w:val="Web"/>
        <w:ind w:left="720"/>
      </w:pPr>
    </w:p>
    <w:p w:rsidR="00425F7E" w:rsidRPr="009A47AF" w:rsidRDefault="00425F7E" w:rsidP="003E0366">
      <w:pPr>
        <w:pStyle w:val="a4"/>
        <w:rPr>
          <w:sz w:val="24"/>
          <w:szCs w:val="24"/>
        </w:rPr>
      </w:pPr>
      <w:r w:rsidRPr="009A47AF">
        <w:rPr>
          <w:noProof/>
          <w:sz w:val="24"/>
          <w:szCs w:val="24"/>
          <w:lang w:eastAsia="el-GR"/>
        </w:rPr>
        <w:lastRenderedPageBreak/>
        <w:drawing>
          <wp:inline distT="0" distB="0" distL="0" distR="0">
            <wp:extent cx="3276600" cy="2076450"/>
            <wp:effectExtent l="19050" t="0" r="0" b="0"/>
            <wp:docPr id="10" name="Εικόνα 2" descr="C:\Program Files (x86)\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CAGCAT10\j0299125.wmf"/>
                    <pic:cNvPicPr>
                      <a:picLocks noChangeAspect="1" noChangeArrowheads="1"/>
                    </pic:cNvPicPr>
                  </pic:nvPicPr>
                  <pic:blipFill>
                    <a:blip r:embed="rId7" cstate="print"/>
                    <a:srcRect/>
                    <a:stretch>
                      <a:fillRect/>
                    </a:stretch>
                  </pic:blipFill>
                  <pic:spPr bwMode="auto">
                    <a:xfrm>
                      <a:off x="0" y="0"/>
                      <a:ext cx="3276600" cy="2076450"/>
                    </a:xfrm>
                    <a:prstGeom prst="rect">
                      <a:avLst/>
                    </a:prstGeom>
                    <a:noFill/>
                    <a:ln w="9525">
                      <a:noFill/>
                      <a:miter lim="800000"/>
                      <a:headEnd/>
                      <a:tailEnd/>
                    </a:ln>
                  </pic:spPr>
                </pic:pic>
              </a:graphicData>
            </a:graphic>
          </wp:inline>
        </w:drawing>
      </w:r>
    </w:p>
    <w:p w:rsidR="00672939" w:rsidRPr="009A47AF" w:rsidRDefault="00672939" w:rsidP="00672939">
      <w:pPr>
        <w:ind w:firstLine="360"/>
        <w:rPr>
          <w:rFonts w:ascii="Times New Roman" w:hAnsi="Times New Roman" w:cs="Times New Roman"/>
          <w:sz w:val="24"/>
          <w:szCs w:val="24"/>
        </w:rPr>
      </w:pPr>
    </w:p>
    <w:p w:rsidR="00253F58" w:rsidRPr="009A47AF" w:rsidRDefault="00253F58" w:rsidP="00672939">
      <w:pPr>
        <w:rPr>
          <w:rFonts w:ascii="Times New Roman" w:hAnsi="Times New Roman" w:cs="Times New Roman"/>
          <w:sz w:val="24"/>
          <w:szCs w:val="24"/>
        </w:rPr>
      </w:pPr>
    </w:p>
    <w:p w:rsidR="003C5ECA" w:rsidRPr="009A47AF" w:rsidRDefault="003C5ECA" w:rsidP="00672939">
      <w:pPr>
        <w:rPr>
          <w:rFonts w:ascii="Times New Roman" w:hAnsi="Times New Roman" w:cs="Times New Roman"/>
          <w:sz w:val="24"/>
          <w:szCs w:val="24"/>
        </w:rPr>
      </w:pPr>
    </w:p>
    <w:p w:rsidR="00425F7E" w:rsidRPr="009A47AF" w:rsidRDefault="00425F7E" w:rsidP="00672939">
      <w:pPr>
        <w:rPr>
          <w:rFonts w:ascii="Times New Roman" w:hAnsi="Times New Roman" w:cs="Times New Roman"/>
          <w:sz w:val="24"/>
          <w:szCs w:val="24"/>
        </w:rPr>
      </w:pPr>
    </w:p>
    <w:p w:rsidR="00425F7E" w:rsidRPr="009A47AF" w:rsidRDefault="00425F7E" w:rsidP="00672939">
      <w:pPr>
        <w:rPr>
          <w:rFonts w:ascii="Times New Roman" w:hAnsi="Times New Roman" w:cs="Times New Roman"/>
          <w:sz w:val="24"/>
          <w:szCs w:val="24"/>
        </w:rPr>
      </w:pPr>
      <w:r w:rsidRPr="009A47AF">
        <w:rPr>
          <w:rFonts w:ascii="Times New Roman" w:hAnsi="Times New Roman" w:cs="Times New Roman"/>
          <w:sz w:val="24"/>
          <w:szCs w:val="24"/>
        </w:rPr>
        <w:t xml:space="preserve">Στην συνέχεια θα αναφερθεί κατά </w:t>
      </w:r>
      <w:r w:rsidR="00DF4E55" w:rsidRPr="009A47AF">
        <w:rPr>
          <w:rFonts w:ascii="Times New Roman" w:hAnsi="Times New Roman" w:cs="Times New Roman"/>
          <w:sz w:val="24"/>
          <w:szCs w:val="24"/>
        </w:rPr>
        <w:t>πόσο</w:t>
      </w:r>
      <w:r w:rsidRPr="009A47AF">
        <w:rPr>
          <w:rFonts w:ascii="Times New Roman" w:hAnsi="Times New Roman" w:cs="Times New Roman"/>
          <w:sz w:val="24"/>
          <w:szCs w:val="24"/>
        </w:rPr>
        <w:t xml:space="preserve"> βοηθάει η άσκηση στην διακοπή και πρόληψη του καπνίσματος.</w:t>
      </w:r>
    </w:p>
    <w:p w:rsidR="00425F7E" w:rsidRPr="009A47AF" w:rsidRDefault="00425F7E" w:rsidP="00425F7E">
      <w:pPr>
        <w:pStyle w:val="a4"/>
        <w:numPr>
          <w:ilvl w:val="0"/>
          <w:numId w:val="7"/>
        </w:numPr>
        <w:rPr>
          <w:sz w:val="24"/>
          <w:szCs w:val="24"/>
        </w:rPr>
      </w:pPr>
      <w:r w:rsidRPr="009A47AF">
        <w:rPr>
          <w:rStyle w:val="a5"/>
          <w:bCs/>
          <w:i w:val="0"/>
          <w:sz w:val="24"/>
          <w:szCs w:val="24"/>
        </w:rPr>
        <w:t>η άσκηση έχει θετική επίδραση στην αποχή από το κάπνισμα</w:t>
      </w:r>
    </w:p>
    <w:p w:rsidR="00425F7E" w:rsidRPr="009A47AF" w:rsidRDefault="00425F7E" w:rsidP="00425F7E">
      <w:pPr>
        <w:pStyle w:val="a4"/>
        <w:numPr>
          <w:ilvl w:val="0"/>
          <w:numId w:val="7"/>
        </w:numPr>
        <w:rPr>
          <w:sz w:val="24"/>
          <w:szCs w:val="24"/>
        </w:rPr>
      </w:pPr>
      <w:r w:rsidRPr="009A47AF">
        <w:rPr>
          <w:sz w:val="24"/>
          <w:szCs w:val="24"/>
        </w:rPr>
        <w:t>οι αθλητές καπνίζουν σε μικρότερο ποσοστό</w:t>
      </w:r>
    </w:p>
    <w:p w:rsidR="00425F7E" w:rsidRPr="009A47AF" w:rsidRDefault="00425F7E" w:rsidP="00425F7E">
      <w:pPr>
        <w:pStyle w:val="a4"/>
        <w:numPr>
          <w:ilvl w:val="0"/>
          <w:numId w:val="7"/>
        </w:numPr>
        <w:rPr>
          <w:sz w:val="24"/>
          <w:szCs w:val="24"/>
        </w:rPr>
      </w:pPr>
      <w:r w:rsidRPr="009A47AF">
        <w:rPr>
          <w:rStyle w:val="a5"/>
          <w:bCs/>
          <w:i w:val="0"/>
          <w:sz w:val="24"/>
          <w:szCs w:val="24"/>
        </w:rPr>
        <w:t>είναι εν ενεργεία αθλητές καπνίζουν λιγότερο</w:t>
      </w:r>
    </w:p>
    <w:p w:rsidR="00425F7E" w:rsidRPr="009A47AF" w:rsidRDefault="00425F7E" w:rsidP="00425F7E">
      <w:pPr>
        <w:pStyle w:val="a4"/>
        <w:numPr>
          <w:ilvl w:val="0"/>
          <w:numId w:val="7"/>
        </w:numPr>
        <w:rPr>
          <w:sz w:val="24"/>
          <w:szCs w:val="24"/>
        </w:rPr>
      </w:pPr>
      <w:r w:rsidRPr="009A47AF">
        <w:rPr>
          <w:rStyle w:val="a5"/>
          <w:bCs/>
          <w:i w:val="0"/>
          <w:sz w:val="24"/>
          <w:szCs w:val="24"/>
        </w:rPr>
        <w:t>η άσκηση αποτρέπει τα άτομα από τη συνήθεια του καπνίσματος</w:t>
      </w:r>
      <w:r w:rsidRPr="009A47AF">
        <w:rPr>
          <w:sz w:val="24"/>
          <w:szCs w:val="24"/>
        </w:rPr>
        <w:t xml:space="preserve"> </w:t>
      </w:r>
    </w:p>
    <w:p w:rsidR="00425F7E" w:rsidRPr="009A47AF" w:rsidRDefault="00425F7E" w:rsidP="00425F7E">
      <w:pPr>
        <w:pStyle w:val="a4"/>
        <w:numPr>
          <w:ilvl w:val="0"/>
          <w:numId w:val="7"/>
        </w:numPr>
        <w:rPr>
          <w:sz w:val="24"/>
          <w:szCs w:val="24"/>
        </w:rPr>
      </w:pPr>
      <w:r w:rsidRPr="009A47AF">
        <w:rPr>
          <w:rStyle w:val="a5"/>
          <w:bCs/>
          <w:i w:val="0"/>
          <w:sz w:val="24"/>
          <w:szCs w:val="24"/>
        </w:rPr>
        <w:t>η χρήση της άσκησης ως μέσον ελάττωσης του καπνίσματος σε άτομα με καρδιοπάθεια</w:t>
      </w:r>
      <w:r w:rsidRPr="009A47AF">
        <w:rPr>
          <w:sz w:val="24"/>
          <w:szCs w:val="24"/>
        </w:rPr>
        <w:t>.</w:t>
      </w:r>
    </w:p>
    <w:p w:rsidR="00425F7E" w:rsidRPr="009A47AF" w:rsidRDefault="00425F7E" w:rsidP="00425F7E">
      <w:pPr>
        <w:pStyle w:val="a4"/>
        <w:numPr>
          <w:ilvl w:val="0"/>
          <w:numId w:val="7"/>
        </w:numPr>
        <w:rPr>
          <w:rFonts w:ascii="Times New Roman" w:hAnsi="Times New Roman" w:cs="Times New Roman"/>
          <w:sz w:val="24"/>
          <w:szCs w:val="24"/>
        </w:rPr>
      </w:pPr>
      <w:r w:rsidRPr="009A47AF">
        <w:rPr>
          <w:rStyle w:val="a5"/>
          <w:rFonts w:ascii="Times New Roman" w:hAnsi="Times New Roman" w:cs="Times New Roman"/>
          <w:bCs/>
          <w:i w:val="0"/>
          <w:sz w:val="24"/>
          <w:szCs w:val="24"/>
        </w:rPr>
        <w:t>η άσκηση και το κάπνισμα φαίνεται να έχουν μια ανταγωνιστική σχέση</w:t>
      </w:r>
      <w:r w:rsidRPr="009A47AF">
        <w:rPr>
          <w:rFonts w:ascii="Times New Roman" w:hAnsi="Times New Roman" w:cs="Times New Roman"/>
          <w:sz w:val="24"/>
          <w:szCs w:val="24"/>
        </w:rPr>
        <w:t>,</w:t>
      </w:r>
    </w:p>
    <w:p w:rsidR="00425F7E" w:rsidRPr="009A47AF" w:rsidRDefault="00425F7E" w:rsidP="00425F7E">
      <w:pPr>
        <w:pStyle w:val="a4"/>
        <w:numPr>
          <w:ilvl w:val="0"/>
          <w:numId w:val="7"/>
        </w:numPr>
        <w:rPr>
          <w:rFonts w:ascii="Times New Roman" w:hAnsi="Times New Roman" w:cs="Times New Roman"/>
          <w:sz w:val="24"/>
          <w:szCs w:val="24"/>
        </w:rPr>
      </w:pPr>
      <w:r w:rsidRPr="009A47AF">
        <w:rPr>
          <w:rFonts w:ascii="Times New Roman" w:hAnsi="Times New Roman" w:cs="Times New Roman"/>
          <w:sz w:val="24"/>
          <w:szCs w:val="24"/>
        </w:rPr>
        <w:t>Ο συνδυασμός άσκησης και αγωγής υγείας πάνω στο κάπνισμα, τη διατροφή και τον έλεγχο του στρες, βοήθησε τους ασθενείς να υιοθετήσουν πιο υγιεινές συμπεριφορές, όπως μείωση ή και διακοπή του καπνίσματος, καλή διατροφή και συχνή άσκηση.</w:t>
      </w:r>
    </w:p>
    <w:p w:rsidR="00425F7E" w:rsidRPr="009A47AF" w:rsidRDefault="00425F7E" w:rsidP="00425F7E">
      <w:pPr>
        <w:pStyle w:val="a4"/>
        <w:numPr>
          <w:ilvl w:val="0"/>
          <w:numId w:val="7"/>
        </w:numPr>
        <w:rPr>
          <w:rFonts w:ascii="Times New Roman" w:hAnsi="Times New Roman" w:cs="Times New Roman"/>
          <w:sz w:val="24"/>
          <w:szCs w:val="24"/>
        </w:rPr>
      </w:pPr>
      <w:r w:rsidRPr="009A47AF">
        <w:rPr>
          <w:rFonts w:ascii="Times New Roman" w:hAnsi="Times New Roman" w:cs="Times New Roman"/>
          <w:sz w:val="24"/>
          <w:szCs w:val="24"/>
        </w:rPr>
        <w:t>η άσκηση είναι απαραίτητη, αφού μπορεί να επηρεάσει θετικά και να ωφελήσει τους ασθενείς που καπνίζουν, είτε βοηθώντας τους να κόψουν το κάπνισμα, είτε βελτιώνοντας την ποιότητα ζωής τους</w:t>
      </w:r>
    </w:p>
    <w:p w:rsidR="00425F7E" w:rsidRPr="009A47AF" w:rsidRDefault="00425F7E" w:rsidP="00425F7E">
      <w:pPr>
        <w:pStyle w:val="a4"/>
        <w:numPr>
          <w:ilvl w:val="0"/>
          <w:numId w:val="7"/>
        </w:numPr>
        <w:rPr>
          <w:rFonts w:ascii="Times New Roman" w:hAnsi="Times New Roman" w:cs="Times New Roman"/>
          <w:sz w:val="24"/>
          <w:szCs w:val="24"/>
        </w:rPr>
      </w:pPr>
      <w:r w:rsidRPr="009A47AF">
        <w:rPr>
          <w:rFonts w:ascii="Times New Roman" w:hAnsi="Times New Roman" w:cs="Times New Roman"/>
          <w:sz w:val="24"/>
          <w:szCs w:val="24"/>
        </w:rPr>
        <w:t>υγιεινές συμπεριφορές, όπως μείωση ή και διακοπή του καπνίσματος, καλή διατροφή και συχνή άσκηση.</w:t>
      </w:r>
    </w:p>
    <w:p w:rsidR="00425F7E" w:rsidRPr="009A47AF" w:rsidRDefault="00425F7E" w:rsidP="00425F7E">
      <w:pPr>
        <w:pStyle w:val="a4"/>
        <w:numPr>
          <w:ilvl w:val="0"/>
          <w:numId w:val="7"/>
        </w:numPr>
        <w:rPr>
          <w:rFonts w:ascii="Times New Roman" w:hAnsi="Times New Roman" w:cs="Times New Roman"/>
          <w:sz w:val="24"/>
          <w:szCs w:val="24"/>
        </w:rPr>
      </w:pPr>
      <w:r w:rsidRPr="009A47AF">
        <w:rPr>
          <w:rFonts w:ascii="Times New Roman" w:hAnsi="Times New Roman" w:cs="Times New Roman"/>
          <w:sz w:val="24"/>
          <w:szCs w:val="24"/>
        </w:rPr>
        <w:t xml:space="preserve">Η άσκηση βοηθάει στην καταπολέμηση της υπερέντασης και του στρες και μπορεί, μ' αυτόν τον τρόπο, να ικανοποιηθούν τα κίνητρα όσων δηλώνουν ότι καπνίζουν για καταπράυνση-ηρεμία. </w:t>
      </w:r>
    </w:p>
    <w:p w:rsidR="00425F7E" w:rsidRPr="009A47AF" w:rsidRDefault="00425F7E" w:rsidP="00425F7E">
      <w:pPr>
        <w:pStyle w:val="a4"/>
        <w:numPr>
          <w:ilvl w:val="0"/>
          <w:numId w:val="7"/>
        </w:numPr>
        <w:rPr>
          <w:rFonts w:ascii="Times New Roman" w:hAnsi="Times New Roman" w:cs="Times New Roman"/>
          <w:sz w:val="24"/>
          <w:szCs w:val="24"/>
        </w:rPr>
      </w:pPr>
      <w:r w:rsidRPr="009A47AF">
        <w:rPr>
          <w:rFonts w:ascii="Times New Roman" w:hAnsi="Times New Roman" w:cs="Times New Roman"/>
          <w:sz w:val="24"/>
          <w:szCs w:val="24"/>
        </w:rPr>
        <w:t xml:space="preserve">η άσκηση προκαλεί την έκκριση ουσιών (νευροδιαβιβαστών), που προκαλούν αίσθημα ευεξίας (ενδορφίνες, σεροτονίνη, νορεπινεφρίνη) και θα μπορούσε σε </w:t>
      </w:r>
      <w:r w:rsidRPr="009A47AF">
        <w:rPr>
          <w:rFonts w:ascii="Times New Roman" w:hAnsi="Times New Roman" w:cs="Times New Roman"/>
          <w:sz w:val="24"/>
          <w:szCs w:val="24"/>
        </w:rPr>
        <w:lastRenderedPageBreak/>
        <w:t xml:space="preserve">κάποιο βαθμό να ικανοποιήσει τα κίνητρα όσων δηλώνουν ότι καπνίζουν, επειδή αισθάνονται όμορφα </w:t>
      </w:r>
    </w:p>
    <w:p w:rsidR="00425F7E" w:rsidRPr="009A47AF" w:rsidRDefault="00425F7E" w:rsidP="00425F7E">
      <w:pPr>
        <w:pStyle w:val="a4"/>
        <w:numPr>
          <w:ilvl w:val="0"/>
          <w:numId w:val="7"/>
        </w:numPr>
        <w:rPr>
          <w:rFonts w:ascii="Times New Roman" w:hAnsi="Times New Roman" w:cs="Times New Roman"/>
          <w:sz w:val="24"/>
          <w:szCs w:val="24"/>
        </w:rPr>
      </w:pPr>
      <w:r w:rsidRPr="009A47AF">
        <w:rPr>
          <w:rFonts w:ascii="Times New Roman" w:hAnsi="Times New Roman" w:cs="Times New Roman"/>
          <w:sz w:val="24"/>
          <w:szCs w:val="24"/>
        </w:rPr>
        <w:t>Ακόμη, όσοι ασκούνται έχουν λιγότερα συμπτώματα κατάθλιψης, επομένως, η άσκηση μπορεί να υποκαταστήσει το κάπνισμα σε όσους καπνίζουν για να αντιμετωπίσουν τέτοιου είδους προβλήματα</w:t>
      </w:r>
    </w:p>
    <w:p w:rsidR="00425F7E" w:rsidRPr="009A47AF" w:rsidRDefault="00425F7E" w:rsidP="00425F7E">
      <w:pPr>
        <w:pStyle w:val="a4"/>
        <w:numPr>
          <w:ilvl w:val="0"/>
          <w:numId w:val="7"/>
        </w:numPr>
        <w:rPr>
          <w:rFonts w:ascii="Times New Roman" w:hAnsi="Times New Roman" w:cs="Times New Roman"/>
          <w:sz w:val="24"/>
          <w:szCs w:val="24"/>
        </w:rPr>
      </w:pPr>
      <w:r w:rsidRPr="009A47AF">
        <w:rPr>
          <w:rFonts w:ascii="Times New Roman" w:hAnsi="Times New Roman" w:cs="Times New Roman"/>
          <w:sz w:val="24"/>
          <w:szCs w:val="24"/>
        </w:rPr>
        <w:t xml:space="preserve">η άσκηση ενισχύει την αίσθηση του ελέγχου, την αίσθηση της αυτο-αποτελεσματικότητας, της αυτοεκτίμησης και την ανάπτυξη κοινωνικών σχέσεων. Καλύπτει, επομένως, αρκετά από τα ψυχοκοινωνικά κίνητρα όσων υποστηρίζουν ότι καπνίζουν για τέτοιους λόγους. </w:t>
      </w:r>
    </w:p>
    <w:p w:rsidR="00425F7E" w:rsidRPr="009A47AF" w:rsidRDefault="00F67EB7" w:rsidP="00425F7E">
      <w:pPr>
        <w:rPr>
          <w:rFonts w:ascii="Times New Roman" w:hAnsi="Times New Roman" w:cs="Times New Roman"/>
          <w:sz w:val="24"/>
          <w:szCs w:val="24"/>
        </w:rPr>
      </w:pPr>
      <w:r w:rsidRPr="009A47AF">
        <w:rPr>
          <w:rFonts w:ascii="Times New Roman" w:hAnsi="Times New Roman" w:cs="Times New Roman"/>
          <w:sz w:val="24"/>
          <w:szCs w:val="24"/>
        </w:rPr>
        <w:t xml:space="preserve">Στη συνέχεια τίθεται ερωτηματολόγιο πάνω </w:t>
      </w:r>
      <w:r w:rsidR="00DF4E55" w:rsidRPr="009A47AF">
        <w:rPr>
          <w:rFonts w:ascii="Times New Roman" w:hAnsi="Times New Roman" w:cs="Times New Roman"/>
          <w:sz w:val="24"/>
          <w:szCs w:val="24"/>
        </w:rPr>
        <w:t>σε</w:t>
      </w:r>
      <w:r w:rsidRPr="009A47AF">
        <w:rPr>
          <w:rFonts w:ascii="Times New Roman" w:hAnsi="Times New Roman" w:cs="Times New Roman"/>
          <w:sz w:val="24"/>
          <w:szCs w:val="24"/>
        </w:rPr>
        <w:t xml:space="preserve"> θέματα άσκησης και καπνίσματος .</w:t>
      </w:r>
    </w:p>
    <w:p w:rsidR="00F67EB7" w:rsidRPr="009A47AF" w:rsidRDefault="00F67EB7" w:rsidP="00425F7E">
      <w:pPr>
        <w:rPr>
          <w:rFonts w:ascii="Times New Roman" w:hAnsi="Times New Roman" w:cs="Times New Roman"/>
          <w:sz w:val="24"/>
          <w:szCs w:val="24"/>
        </w:rPr>
      </w:pPr>
      <w:r w:rsidRPr="009A47AF">
        <w:rPr>
          <w:rFonts w:ascii="Times New Roman" w:hAnsi="Times New Roman" w:cs="Times New Roman"/>
          <w:sz w:val="24"/>
          <w:szCs w:val="24"/>
        </w:rPr>
        <w:t>Επόμενο θέμα έχει να κάνει με τα οφέλη που παρουσιάζονται στη ζωή ενός καπνιστή από τη στιγμή που θα αποφασίσει να κόψει το κάπνισμα :</w:t>
      </w:r>
    </w:p>
    <w:p w:rsidR="00F67EB7" w:rsidRPr="009A47AF" w:rsidRDefault="00F67EB7" w:rsidP="00F67EB7">
      <w:pPr>
        <w:shd w:val="clear" w:color="auto" w:fill="FFFFFF"/>
        <w:spacing w:after="150" w:line="285" w:lineRule="atLeast"/>
        <w:rPr>
          <w:rFonts w:ascii="Arial" w:eastAsia="Times New Roman" w:hAnsi="Arial" w:cs="Arial"/>
          <w:color w:val="1E1E1E"/>
          <w:sz w:val="24"/>
          <w:szCs w:val="24"/>
          <w:lang w:eastAsia="el-GR"/>
        </w:rPr>
      </w:pPr>
      <w:r w:rsidRPr="009A47AF">
        <w:rPr>
          <w:rFonts w:ascii="Verdana" w:eastAsia="Times New Roman" w:hAnsi="Verdana" w:cs="Arial"/>
          <w:color w:val="1E1E1E"/>
          <w:sz w:val="24"/>
          <w:szCs w:val="24"/>
          <w:lang w:eastAsia="el-GR"/>
        </w:rPr>
        <w:t xml:space="preserve">Δυο στους τρεις καπνιστές δηλώνουν ότι θέλουν να διακόψουν το κάπνισμα. Για τους περισσότερους, η προσπάθεια μπορεί να φαντάζει βουνό, όμως τα οφέλη που υπάρχουν στο σώμα και την εμφάνιση ήδη από την πρώτες ώρες μετά το τελευταίο τσιγάρο, είναι ικανά να ενισχύσουν την απόφαση για μια ζωή μακριά από το κάπνισμα. </w:t>
      </w:r>
    </w:p>
    <w:p w:rsidR="00F67EB7" w:rsidRPr="009A47AF" w:rsidRDefault="00F67EB7" w:rsidP="00F67EB7">
      <w:pPr>
        <w:shd w:val="clear" w:color="auto" w:fill="FFFFFF"/>
        <w:spacing w:after="150" w:line="285" w:lineRule="atLeast"/>
        <w:rPr>
          <w:rFonts w:ascii="Times New Roman" w:eastAsia="Times New Roman" w:hAnsi="Times New Roman" w:cs="Times New Roman"/>
          <w:color w:val="1E1E1E"/>
          <w:sz w:val="24"/>
          <w:szCs w:val="24"/>
          <w:lang w:eastAsia="el-GR"/>
        </w:rPr>
      </w:pPr>
      <w:r w:rsidRPr="009A47AF">
        <w:rPr>
          <w:rFonts w:ascii="Times New Roman" w:eastAsia="Times New Roman" w:hAnsi="Times New Roman" w:cs="Times New Roman"/>
          <w:b/>
          <w:bCs/>
          <w:color w:val="1E1E1E"/>
          <w:sz w:val="24"/>
          <w:szCs w:val="24"/>
          <w:lang w:eastAsia="el-GR"/>
        </w:rPr>
        <w:t xml:space="preserve">Την πρώτη μέρα: </w:t>
      </w:r>
      <w:r w:rsidRPr="009A47AF">
        <w:rPr>
          <w:rFonts w:ascii="Times New Roman" w:eastAsia="Times New Roman" w:hAnsi="Times New Roman" w:cs="Times New Roman"/>
          <w:color w:val="1E1E1E"/>
          <w:sz w:val="24"/>
          <w:szCs w:val="24"/>
          <w:lang w:eastAsia="el-GR"/>
        </w:rPr>
        <w:t xml:space="preserve">Η αρτηριακή πίεση, η συχνότητα των σφυγμών και τα επίπεδα του οξυγόνου στο αίμα επανέρχονται στο φυσιολογικό. Η κυκλοφορία του αίματος στα χέρια και τα πόδια βελτιώνεται με αποτέλεσμα τα άκρα σας να διατηρούνται ζεστά, ενώ οι πνεύμονες αρχίζουν να αποβάλλουν τη βλέννα και όλα τα άλλα υπολείμματα των ουσιών που περιέχονται στον καπνό. </w:t>
      </w:r>
    </w:p>
    <w:p w:rsidR="00F67EB7" w:rsidRPr="009A47AF" w:rsidRDefault="00F67EB7" w:rsidP="00F67EB7">
      <w:pPr>
        <w:shd w:val="clear" w:color="auto" w:fill="FFFFFF"/>
        <w:spacing w:after="150" w:line="285" w:lineRule="atLeast"/>
        <w:rPr>
          <w:rFonts w:ascii="Times New Roman" w:eastAsia="Times New Roman" w:hAnsi="Times New Roman" w:cs="Times New Roman"/>
          <w:color w:val="1E1E1E"/>
          <w:sz w:val="24"/>
          <w:szCs w:val="24"/>
          <w:lang w:eastAsia="el-GR"/>
        </w:rPr>
      </w:pPr>
      <w:r w:rsidRPr="009A47AF">
        <w:rPr>
          <w:rFonts w:ascii="Times New Roman" w:eastAsia="Times New Roman" w:hAnsi="Times New Roman" w:cs="Times New Roman"/>
          <w:b/>
          <w:bCs/>
          <w:color w:val="1E1E1E"/>
          <w:sz w:val="24"/>
          <w:szCs w:val="24"/>
          <w:lang w:eastAsia="el-GR"/>
        </w:rPr>
        <w:t xml:space="preserve">Την δεύτερη μέρα: </w:t>
      </w:r>
      <w:r w:rsidRPr="009A47AF">
        <w:rPr>
          <w:rFonts w:ascii="Times New Roman" w:eastAsia="Times New Roman" w:hAnsi="Times New Roman" w:cs="Times New Roman"/>
          <w:color w:val="1E1E1E"/>
          <w:sz w:val="24"/>
          <w:szCs w:val="24"/>
          <w:lang w:eastAsia="el-GR"/>
        </w:rPr>
        <w:t xml:space="preserve">Η νικοτίνη δεν ανιχνεύεται πλέον στον οργανισμό. Η αίσθηση της όσφρησης και της γεύσης βελτιώνονται, με αποτέλεσμα οι πρώην καπνιστές να απολαμβάνουν περισσότερο το φαγητό ή τον καφέ που πίνουν. </w:t>
      </w:r>
    </w:p>
    <w:p w:rsidR="00F67EB7" w:rsidRPr="009A47AF" w:rsidRDefault="00F67EB7" w:rsidP="00F67EB7">
      <w:pPr>
        <w:shd w:val="clear" w:color="auto" w:fill="FFFFFF"/>
        <w:spacing w:after="150" w:line="285" w:lineRule="atLeast"/>
        <w:rPr>
          <w:rFonts w:ascii="Times New Roman" w:eastAsia="Times New Roman" w:hAnsi="Times New Roman" w:cs="Times New Roman"/>
          <w:color w:val="1E1E1E"/>
          <w:sz w:val="24"/>
          <w:szCs w:val="24"/>
          <w:lang w:eastAsia="el-GR"/>
        </w:rPr>
      </w:pPr>
      <w:r w:rsidRPr="009A47AF">
        <w:rPr>
          <w:rFonts w:ascii="Times New Roman" w:eastAsia="Times New Roman" w:hAnsi="Times New Roman" w:cs="Times New Roman"/>
          <w:b/>
          <w:bCs/>
          <w:color w:val="1E1E1E"/>
          <w:sz w:val="24"/>
          <w:szCs w:val="24"/>
          <w:lang w:eastAsia="el-GR"/>
        </w:rPr>
        <w:t xml:space="preserve">Την τρίτη μέρα: </w:t>
      </w:r>
      <w:r w:rsidRPr="009A47AF">
        <w:rPr>
          <w:rFonts w:ascii="Times New Roman" w:eastAsia="Times New Roman" w:hAnsi="Times New Roman" w:cs="Times New Roman"/>
          <w:color w:val="1E1E1E"/>
          <w:sz w:val="24"/>
          <w:szCs w:val="24"/>
          <w:lang w:eastAsia="el-GR"/>
        </w:rPr>
        <w:t xml:space="preserve">Η αναπνοή γίνεται ευκολότερη και τα επίπεδα της ενέργειας αυξάνονται. Το ανέβασμα της σκάλας, το περπάτημα ή η γυμναστική αρχίζουν σιγά σιγά να γίνονται με λιγότερο λαχάνιασμα και περισσότερη άνεση. </w:t>
      </w:r>
    </w:p>
    <w:p w:rsidR="00F67EB7" w:rsidRPr="009A47AF" w:rsidRDefault="00F67EB7" w:rsidP="00F67EB7">
      <w:pPr>
        <w:shd w:val="clear" w:color="auto" w:fill="FFFFFF"/>
        <w:spacing w:after="150" w:line="285" w:lineRule="atLeast"/>
        <w:rPr>
          <w:rFonts w:ascii="Times New Roman" w:eastAsia="Times New Roman" w:hAnsi="Times New Roman" w:cs="Times New Roman"/>
          <w:color w:val="1E1E1E"/>
          <w:sz w:val="24"/>
          <w:szCs w:val="24"/>
          <w:lang w:eastAsia="el-GR"/>
        </w:rPr>
      </w:pPr>
      <w:r w:rsidRPr="009A47AF">
        <w:rPr>
          <w:rFonts w:ascii="Times New Roman" w:eastAsia="Times New Roman" w:hAnsi="Times New Roman" w:cs="Times New Roman"/>
          <w:b/>
          <w:bCs/>
          <w:color w:val="1E1E1E"/>
          <w:sz w:val="24"/>
          <w:szCs w:val="24"/>
          <w:lang w:eastAsia="el-GR"/>
        </w:rPr>
        <w:t xml:space="preserve">Την πρώτη βδομάδα: </w:t>
      </w:r>
      <w:r w:rsidRPr="009A47AF">
        <w:rPr>
          <w:rFonts w:ascii="Times New Roman" w:eastAsia="Times New Roman" w:hAnsi="Times New Roman" w:cs="Times New Roman"/>
          <w:color w:val="1E1E1E"/>
          <w:sz w:val="24"/>
          <w:szCs w:val="24"/>
          <w:lang w:eastAsia="el-GR"/>
        </w:rPr>
        <w:t xml:space="preserve">Μειώνεται η κακοσμία και ξηροστομία του στόματος, τα δόντια αρχίζουν σιγά – σιγά να επανακτούν το λευκό τους χρώμα και ελαττώνεται ο κίνδυνος για παθήσεις των ούλων, όπως η περιοδοντίτιδα. Σταδιακά, αρχίζει να εξαλείφεται το χαρακτηριστικό κίτρινο χρώμα στα δάκτυλα και τα νύχια. </w:t>
      </w:r>
    </w:p>
    <w:p w:rsidR="00F67EB7" w:rsidRPr="009A47AF" w:rsidRDefault="00F67EB7" w:rsidP="00F67EB7">
      <w:pPr>
        <w:shd w:val="clear" w:color="auto" w:fill="FFFFFF"/>
        <w:spacing w:after="150" w:line="285" w:lineRule="atLeast"/>
        <w:rPr>
          <w:rFonts w:ascii="Times New Roman" w:eastAsia="Times New Roman" w:hAnsi="Times New Roman" w:cs="Times New Roman"/>
          <w:color w:val="1E1E1E"/>
          <w:sz w:val="24"/>
          <w:szCs w:val="24"/>
          <w:lang w:eastAsia="el-GR"/>
        </w:rPr>
      </w:pPr>
      <w:r w:rsidRPr="009A47AF">
        <w:rPr>
          <w:rFonts w:ascii="Times New Roman" w:eastAsia="Times New Roman" w:hAnsi="Times New Roman" w:cs="Times New Roman"/>
          <w:b/>
          <w:bCs/>
          <w:color w:val="1E1E1E"/>
          <w:sz w:val="24"/>
          <w:szCs w:val="24"/>
          <w:lang w:eastAsia="el-GR"/>
        </w:rPr>
        <w:t xml:space="preserve">Τον πρώτο μήνα: </w:t>
      </w:r>
      <w:r w:rsidRPr="009A47AF">
        <w:rPr>
          <w:rFonts w:ascii="Times New Roman" w:eastAsia="Times New Roman" w:hAnsi="Times New Roman" w:cs="Times New Roman"/>
          <w:color w:val="1E1E1E"/>
          <w:sz w:val="24"/>
          <w:szCs w:val="24"/>
          <w:lang w:eastAsia="el-GR"/>
        </w:rPr>
        <w:t>Βελτιώνεται η όψη της επιδερμίδας, το δέρμα αποκτά ξανά λάμψη και ελαστικότητα, ενώ επιβραδύνεται σημαντικά ο σχηματικός ρυτίδων. Παράλληλα, τα μαλλιά γίνονται πιο υγιή.</w:t>
      </w:r>
    </w:p>
    <w:p w:rsidR="00F67EB7" w:rsidRPr="009A47AF" w:rsidRDefault="00F67EB7" w:rsidP="00F67EB7">
      <w:pPr>
        <w:shd w:val="clear" w:color="auto" w:fill="FFFFFF"/>
        <w:spacing w:after="150" w:line="285" w:lineRule="atLeast"/>
        <w:rPr>
          <w:rFonts w:ascii="Times New Roman" w:eastAsia="Times New Roman" w:hAnsi="Times New Roman" w:cs="Times New Roman"/>
          <w:color w:val="1E1E1E"/>
          <w:sz w:val="24"/>
          <w:szCs w:val="24"/>
          <w:lang w:eastAsia="el-GR"/>
        </w:rPr>
      </w:pPr>
      <w:r w:rsidRPr="009A47AF">
        <w:rPr>
          <w:rFonts w:ascii="Times New Roman" w:eastAsia="Times New Roman" w:hAnsi="Times New Roman" w:cs="Times New Roman"/>
          <w:b/>
          <w:bCs/>
          <w:color w:val="1E1E1E"/>
          <w:sz w:val="24"/>
          <w:szCs w:val="24"/>
          <w:lang w:eastAsia="el-GR"/>
        </w:rPr>
        <w:t xml:space="preserve">Τις πρώτες 2-12 εβδομάδες: </w:t>
      </w:r>
      <w:r w:rsidRPr="009A47AF">
        <w:rPr>
          <w:rFonts w:ascii="Times New Roman" w:eastAsia="Times New Roman" w:hAnsi="Times New Roman" w:cs="Times New Roman"/>
          <w:color w:val="1E1E1E"/>
          <w:sz w:val="24"/>
          <w:szCs w:val="24"/>
          <w:lang w:eastAsia="el-GR"/>
        </w:rPr>
        <w:t xml:space="preserve">Η κυκλοφορία του αίματος βελτιώνεται σημαντικά σε ολόκληρο το σώμα, με αποτέλεσμα το βάδισμα να γίνεται με μεγάλη άνεση. </w:t>
      </w:r>
    </w:p>
    <w:p w:rsidR="00F67EB7" w:rsidRPr="009A47AF" w:rsidRDefault="00F67EB7" w:rsidP="00F67EB7">
      <w:pPr>
        <w:shd w:val="clear" w:color="auto" w:fill="FFFFFF"/>
        <w:spacing w:after="150" w:line="285" w:lineRule="atLeast"/>
        <w:rPr>
          <w:rFonts w:ascii="Times New Roman" w:eastAsia="Times New Roman" w:hAnsi="Times New Roman" w:cs="Times New Roman"/>
          <w:color w:val="1E1E1E"/>
          <w:sz w:val="24"/>
          <w:szCs w:val="24"/>
          <w:lang w:eastAsia="el-GR"/>
        </w:rPr>
      </w:pPr>
      <w:r w:rsidRPr="009A47AF">
        <w:rPr>
          <w:rFonts w:ascii="Times New Roman" w:eastAsia="Times New Roman" w:hAnsi="Times New Roman" w:cs="Times New Roman"/>
          <w:b/>
          <w:bCs/>
          <w:color w:val="1E1E1E"/>
          <w:sz w:val="24"/>
          <w:szCs w:val="24"/>
          <w:lang w:eastAsia="el-GR"/>
        </w:rPr>
        <w:t xml:space="preserve">Τους πρώτους 3-9 μήνες: </w:t>
      </w:r>
      <w:r w:rsidRPr="009A47AF">
        <w:rPr>
          <w:rFonts w:ascii="Times New Roman" w:eastAsia="Times New Roman" w:hAnsi="Times New Roman" w:cs="Times New Roman"/>
          <w:color w:val="1E1E1E"/>
          <w:sz w:val="24"/>
          <w:szCs w:val="24"/>
          <w:lang w:eastAsia="el-GR"/>
        </w:rPr>
        <w:t xml:space="preserve">Η πνευμονική λειτουργία αυξάνεται κατά 5-10% και τα προβλήματα της αναπνοής (βήχας, δύσπνοια) βελτιώνονται αισθητά. Επιπλέον, μειώνεται η όψη φλοιού πορτοκαλιού στην επιδερμίδα – η γνωστή σε όλους </w:t>
      </w:r>
      <w:r w:rsidRPr="009A47AF">
        <w:rPr>
          <w:rFonts w:ascii="Times New Roman" w:eastAsia="Times New Roman" w:hAnsi="Times New Roman" w:cs="Times New Roman"/>
          <w:color w:val="1E1E1E"/>
          <w:sz w:val="24"/>
          <w:szCs w:val="24"/>
          <w:lang w:eastAsia="el-GR"/>
        </w:rPr>
        <w:lastRenderedPageBreak/>
        <w:t xml:space="preserve">κυτταρίτιδα- ιδιαίτερα εάν η διακοπή του καπνίσματος συνδυάζεται με σωστή διατροφή και σωματική άσκηση. </w:t>
      </w:r>
    </w:p>
    <w:p w:rsidR="00F67EB7" w:rsidRPr="009A47AF" w:rsidRDefault="00F67EB7" w:rsidP="00F67EB7">
      <w:pPr>
        <w:shd w:val="clear" w:color="auto" w:fill="FFFFFF"/>
        <w:spacing w:after="150" w:line="285" w:lineRule="atLeast"/>
        <w:rPr>
          <w:rFonts w:ascii="Times New Roman" w:eastAsia="Times New Roman" w:hAnsi="Times New Roman" w:cs="Times New Roman"/>
          <w:color w:val="1E1E1E"/>
          <w:sz w:val="24"/>
          <w:szCs w:val="24"/>
          <w:lang w:eastAsia="el-GR"/>
        </w:rPr>
      </w:pPr>
      <w:r w:rsidRPr="009A47AF">
        <w:rPr>
          <w:rFonts w:ascii="Times New Roman" w:eastAsia="Times New Roman" w:hAnsi="Times New Roman" w:cs="Times New Roman"/>
          <w:b/>
          <w:bCs/>
          <w:color w:val="1E1E1E"/>
          <w:sz w:val="24"/>
          <w:szCs w:val="24"/>
          <w:lang w:eastAsia="el-GR"/>
        </w:rPr>
        <w:t xml:space="preserve">Τον πρώτο χρόνο: </w:t>
      </w:r>
      <w:r w:rsidRPr="009A47AF">
        <w:rPr>
          <w:rFonts w:ascii="Times New Roman" w:eastAsia="Times New Roman" w:hAnsi="Times New Roman" w:cs="Times New Roman"/>
          <w:color w:val="1E1E1E"/>
          <w:sz w:val="24"/>
          <w:szCs w:val="24"/>
          <w:lang w:eastAsia="el-GR"/>
        </w:rPr>
        <w:t xml:space="preserve">Μειώνονται στο μισό οι πιθανότητες καρδιακής προσβολής και εμφράγματος του μυοκαρδίου. </w:t>
      </w:r>
    </w:p>
    <w:p w:rsidR="00F67EB7" w:rsidRPr="009A47AF" w:rsidRDefault="00F67EB7" w:rsidP="00F67EB7">
      <w:pPr>
        <w:shd w:val="clear" w:color="auto" w:fill="FFFFFF"/>
        <w:spacing w:after="150" w:line="285" w:lineRule="atLeast"/>
        <w:rPr>
          <w:rFonts w:ascii="Times New Roman" w:eastAsia="Times New Roman" w:hAnsi="Times New Roman" w:cs="Times New Roman"/>
          <w:color w:val="1E1E1E"/>
          <w:sz w:val="24"/>
          <w:szCs w:val="24"/>
          <w:lang w:eastAsia="el-GR"/>
        </w:rPr>
      </w:pPr>
      <w:r w:rsidRPr="009A47AF">
        <w:rPr>
          <w:rFonts w:ascii="Times New Roman" w:eastAsia="Times New Roman" w:hAnsi="Times New Roman" w:cs="Times New Roman"/>
          <w:b/>
          <w:bCs/>
          <w:color w:val="1E1E1E"/>
          <w:sz w:val="24"/>
          <w:szCs w:val="24"/>
          <w:lang w:eastAsia="el-GR"/>
        </w:rPr>
        <w:t xml:space="preserve">Τα πρώτα 5-10 χρόνια : </w:t>
      </w:r>
      <w:r w:rsidRPr="009A47AF">
        <w:rPr>
          <w:rFonts w:ascii="Times New Roman" w:eastAsia="Times New Roman" w:hAnsi="Times New Roman" w:cs="Times New Roman"/>
          <w:color w:val="1E1E1E"/>
          <w:sz w:val="24"/>
          <w:szCs w:val="24"/>
          <w:lang w:eastAsia="el-GR"/>
        </w:rPr>
        <w:t>Μειώνεται σημαντικά ο κίνδυνος εμφάνισης οποιασδήποτε μορφής καρκίνου σχετίζεται με το κάπνισμα. Δέκα χρόνια μετά το τελευταίο τσιγάρο, η πιθανότητα εμφάνισης καρκίνου του πνεύμονα μειώνεται κατά 50%.</w:t>
      </w:r>
    </w:p>
    <w:p w:rsidR="00F67EB7" w:rsidRPr="005B04D7" w:rsidRDefault="00F67EB7" w:rsidP="00F67EB7">
      <w:pPr>
        <w:shd w:val="clear" w:color="auto" w:fill="FFFFFF"/>
        <w:spacing w:line="285" w:lineRule="atLeast"/>
        <w:rPr>
          <w:rFonts w:ascii="Times New Roman" w:eastAsia="Times New Roman" w:hAnsi="Times New Roman" w:cs="Times New Roman"/>
          <w:color w:val="1E1E1E"/>
          <w:sz w:val="24"/>
          <w:szCs w:val="24"/>
          <w:lang w:eastAsia="el-GR"/>
        </w:rPr>
      </w:pPr>
      <w:r w:rsidRPr="009A47AF">
        <w:rPr>
          <w:rFonts w:ascii="Times New Roman" w:eastAsia="Times New Roman" w:hAnsi="Times New Roman" w:cs="Times New Roman"/>
          <w:b/>
          <w:bCs/>
          <w:color w:val="1E1E1E"/>
          <w:sz w:val="24"/>
          <w:szCs w:val="24"/>
          <w:lang w:eastAsia="el-GR"/>
        </w:rPr>
        <w:t xml:space="preserve">Τα πρώτα 15 χρόνια: </w:t>
      </w:r>
      <w:r w:rsidRPr="009A47AF">
        <w:rPr>
          <w:rFonts w:ascii="Times New Roman" w:eastAsia="Times New Roman" w:hAnsi="Times New Roman" w:cs="Times New Roman"/>
          <w:color w:val="1E1E1E"/>
          <w:sz w:val="24"/>
          <w:szCs w:val="24"/>
          <w:lang w:eastAsia="el-GR"/>
        </w:rPr>
        <w:t xml:space="preserve">Ο κίνδυνος θανάτου από ασθένειες που σχετίζονται με το κάπνισμα εξισώνεται με τον αντίστοιχο κίνδυνο που διατρέχει ένας άνθρωπος που δεν έχει καπνίσει ποτέ στη ζωή του. </w:t>
      </w:r>
    </w:p>
    <w:p w:rsidR="0090273B" w:rsidRPr="005B04D7" w:rsidRDefault="0090273B" w:rsidP="00F67EB7">
      <w:pPr>
        <w:shd w:val="clear" w:color="auto" w:fill="FFFFFF"/>
        <w:spacing w:line="285" w:lineRule="atLeast"/>
        <w:rPr>
          <w:rFonts w:ascii="Times New Roman" w:eastAsia="Times New Roman" w:hAnsi="Times New Roman" w:cs="Times New Roman"/>
          <w:color w:val="1E1E1E"/>
          <w:sz w:val="24"/>
          <w:szCs w:val="24"/>
          <w:lang w:eastAsia="el-GR"/>
        </w:rPr>
      </w:pPr>
    </w:p>
    <w:p w:rsidR="0090273B" w:rsidRPr="009A47AF" w:rsidRDefault="0090273B" w:rsidP="00F67EB7">
      <w:pPr>
        <w:shd w:val="clear" w:color="auto" w:fill="FFFFFF"/>
        <w:spacing w:line="285" w:lineRule="atLeast"/>
        <w:rPr>
          <w:rFonts w:ascii="Times New Roman" w:hAnsi="Times New Roman" w:cs="Times New Roman"/>
          <w:sz w:val="24"/>
          <w:szCs w:val="24"/>
        </w:rPr>
      </w:pPr>
      <w:r w:rsidRPr="009A47AF">
        <w:rPr>
          <w:rFonts w:ascii="Times New Roman" w:eastAsia="Times New Roman" w:hAnsi="Times New Roman" w:cs="Times New Roman"/>
          <w:color w:val="1E1E1E"/>
          <w:sz w:val="24"/>
          <w:szCs w:val="24"/>
          <w:lang w:eastAsia="el-GR"/>
        </w:rPr>
        <w:t xml:space="preserve">                            ΑΞΙΟΛΟΓΗΣΗ Τ</w:t>
      </w:r>
      <w:r w:rsidRPr="009A47AF">
        <w:rPr>
          <w:rFonts w:ascii="Times New Roman" w:hAnsi="Times New Roman" w:cs="Times New Roman"/>
          <w:sz w:val="24"/>
          <w:szCs w:val="24"/>
        </w:rPr>
        <w:t>ΟΥ ΠΡΟΓΡΑΜΜΑΤΟΣ.</w:t>
      </w:r>
    </w:p>
    <w:p w:rsidR="0090273B" w:rsidRPr="009A47AF" w:rsidRDefault="0090273B" w:rsidP="00F67EB7">
      <w:pPr>
        <w:shd w:val="clear" w:color="auto" w:fill="FFFFFF"/>
        <w:spacing w:line="285" w:lineRule="atLeast"/>
        <w:rPr>
          <w:rFonts w:ascii="Times New Roman" w:hAnsi="Times New Roman" w:cs="Times New Roman"/>
          <w:sz w:val="24"/>
          <w:szCs w:val="24"/>
        </w:rPr>
      </w:pPr>
    </w:p>
    <w:tbl>
      <w:tblPr>
        <w:tblStyle w:val="a7"/>
        <w:tblW w:w="8766" w:type="dxa"/>
        <w:tblLook w:val="04A0"/>
      </w:tblPr>
      <w:tblGrid>
        <w:gridCol w:w="658"/>
        <w:gridCol w:w="4988"/>
        <w:gridCol w:w="900"/>
        <w:gridCol w:w="990"/>
        <w:gridCol w:w="1230"/>
      </w:tblGrid>
      <w:tr w:rsidR="009A47AF" w:rsidRPr="009A47AF" w:rsidTr="009A47AF">
        <w:trPr>
          <w:trHeight w:val="574"/>
        </w:trPr>
        <w:tc>
          <w:tcPr>
            <w:tcW w:w="658" w:type="dxa"/>
          </w:tcPr>
          <w:p w:rsidR="0090273B" w:rsidRPr="009A47AF" w:rsidRDefault="009A47AF" w:rsidP="009A47AF">
            <w:pPr>
              <w:spacing w:line="285" w:lineRule="atLeast"/>
              <w:jc w:val="center"/>
              <w:rPr>
                <w:sz w:val="24"/>
                <w:szCs w:val="24"/>
              </w:rPr>
            </w:pPr>
            <w:r w:rsidRPr="009A47AF">
              <w:rPr>
                <w:sz w:val="24"/>
                <w:szCs w:val="24"/>
              </w:rPr>
              <w:t>Α/Α</w:t>
            </w:r>
          </w:p>
        </w:tc>
        <w:tc>
          <w:tcPr>
            <w:tcW w:w="4988" w:type="dxa"/>
            <w:tcBorders>
              <w:top w:val="nil"/>
            </w:tcBorders>
          </w:tcPr>
          <w:p w:rsidR="009A47AF" w:rsidRPr="009A47AF" w:rsidRDefault="009A47AF" w:rsidP="009A47AF">
            <w:pPr>
              <w:spacing w:line="285" w:lineRule="atLeast"/>
              <w:rPr>
                <w:sz w:val="24"/>
                <w:szCs w:val="24"/>
              </w:rPr>
            </w:pPr>
          </w:p>
        </w:tc>
        <w:tc>
          <w:tcPr>
            <w:tcW w:w="900" w:type="dxa"/>
          </w:tcPr>
          <w:p w:rsidR="0090273B" w:rsidRPr="009A47AF" w:rsidRDefault="009A47AF" w:rsidP="009A47AF">
            <w:pPr>
              <w:spacing w:line="285" w:lineRule="atLeast"/>
              <w:rPr>
                <w:sz w:val="24"/>
                <w:szCs w:val="24"/>
              </w:rPr>
            </w:pPr>
            <w:r w:rsidRPr="009A47AF">
              <w:rPr>
                <w:sz w:val="24"/>
                <w:szCs w:val="24"/>
              </w:rPr>
              <w:t>ΠΟΛΥ</w:t>
            </w:r>
          </w:p>
        </w:tc>
        <w:tc>
          <w:tcPr>
            <w:tcW w:w="990" w:type="dxa"/>
          </w:tcPr>
          <w:p w:rsidR="0090273B" w:rsidRPr="009A47AF" w:rsidRDefault="009A47AF" w:rsidP="009A47AF">
            <w:pPr>
              <w:spacing w:line="285" w:lineRule="atLeast"/>
              <w:rPr>
                <w:sz w:val="24"/>
                <w:szCs w:val="24"/>
              </w:rPr>
            </w:pPr>
            <w:r w:rsidRPr="009A47AF">
              <w:rPr>
                <w:sz w:val="24"/>
                <w:szCs w:val="24"/>
              </w:rPr>
              <w:t>ΑΡΚΕΤΑ</w:t>
            </w:r>
          </w:p>
        </w:tc>
        <w:tc>
          <w:tcPr>
            <w:tcW w:w="1230" w:type="dxa"/>
          </w:tcPr>
          <w:p w:rsidR="0090273B" w:rsidRPr="009A47AF" w:rsidRDefault="009A47AF" w:rsidP="009A47AF">
            <w:pPr>
              <w:spacing w:line="285" w:lineRule="atLeast"/>
              <w:rPr>
                <w:sz w:val="24"/>
                <w:szCs w:val="24"/>
              </w:rPr>
            </w:pPr>
            <w:r w:rsidRPr="009A47AF">
              <w:rPr>
                <w:sz w:val="24"/>
                <w:szCs w:val="24"/>
              </w:rPr>
              <w:t>ΚΑΘΟΛΟΥ</w:t>
            </w:r>
          </w:p>
        </w:tc>
      </w:tr>
      <w:tr w:rsidR="009A47AF" w:rsidRPr="009A47AF" w:rsidTr="009A47AF">
        <w:trPr>
          <w:trHeight w:val="851"/>
        </w:trPr>
        <w:tc>
          <w:tcPr>
            <w:tcW w:w="658" w:type="dxa"/>
          </w:tcPr>
          <w:p w:rsidR="009A47AF" w:rsidRPr="009A47AF" w:rsidRDefault="009A47AF" w:rsidP="009A47AF">
            <w:pPr>
              <w:spacing w:line="285" w:lineRule="atLeast"/>
              <w:jc w:val="center"/>
              <w:rPr>
                <w:sz w:val="24"/>
                <w:szCs w:val="24"/>
              </w:rPr>
            </w:pPr>
            <w:r w:rsidRPr="009A47AF">
              <w:rPr>
                <w:sz w:val="24"/>
                <w:szCs w:val="24"/>
              </w:rPr>
              <w:t>1</w:t>
            </w:r>
          </w:p>
        </w:tc>
        <w:tc>
          <w:tcPr>
            <w:tcW w:w="4988" w:type="dxa"/>
          </w:tcPr>
          <w:p w:rsidR="009A47AF" w:rsidRPr="009A47AF" w:rsidRDefault="009A47AF" w:rsidP="009A47AF">
            <w:pPr>
              <w:spacing w:line="285" w:lineRule="atLeast"/>
              <w:rPr>
                <w:sz w:val="24"/>
                <w:szCs w:val="24"/>
              </w:rPr>
            </w:pPr>
            <w:r w:rsidRPr="009A47AF">
              <w:rPr>
                <w:sz w:val="24"/>
                <w:szCs w:val="24"/>
              </w:rPr>
              <w:t>ΠΟΣΟ ΠΙΣΤΕΥΕΤΕ ΒΟΗΘΑΕΙ Η ΑΣΚΗΣΗ ΣΤΗ ΔΙΑΚΟΠΗ ΤΟΥ ΚΑΠΝΙΣΜΑΤΟΣ?</w:t>
            </w:r>
          </w:p>
        </w:tc>
        <w:tc>
          <w:tcPr>
            <w:tcW w:w="900" w:type="dxa"/>
          </w:tcPr>
          <w:p w:rsidR="009A47AF" w:rsidRPr="009A47AF" w:rsidRDefault="009A47AF" w:rsidP="009A47AF">
            <w:pPr>
              <w:spacing w:line="285" w:lineRule="atLeast"/>
              <w:rPr>
                <w:sz w:val="24"/>
                <w:szCs w:val="24"/>
              </w:rPr>
            </w:pPr>
          </w:p>
        </w:tc>
        <w:tc>
          <w:tcPr>
            <w:tcW w:w="990" w:type="dxa"/>
          </w:tcPr>
          <w:p w:rsidR="009A47AF" w:rsidRPr="009A47AF" w:rsidRDefault="009A47AF" w:rsidP="009A47AF">
            <w:pPr>
              <w:spacing w:line="285" w:lineRule="atLeast"/>
              <w:rPr>
                <w:sz w:val="24"/>
                <w:szCs w:val="24"/>
              </w:rPr>
            </w:pPr>
          </w:p>
        </w:tc>
        <w:tc>
          <w:tcPr>
            <w:tcW w:w="1230" w:type="dxa"/>
          </w:tcPr>
          <w:p w:rsidR="009A47AF" w:rsidRPr="009A47AF" w:rsidRDefault="009A47AF" w:rsidP="009A47AF">
            <w:pPr>
              <w:spacing w:line="285" w:lineRule="atLeast"/>
              <w:rPr>
                <w:sz w:val="24"/>
                <w:szCs w:val="24"/>
              </w:rPr>
            </w:pPr>
          </w:p>
        </w:tc>
      </w:tr>
      <w:tr w:rsidR="009A47AF" w:rsidRPr="009A47AF" w:rsidTr="009A47AF">
        <w:trPr>
          <w:trHeight w:val="824"/>
        </w:trPr>
        <w:tc>
          <w:tcPr>
            <w:tcW w:w="658" w:type="dxa"/>
          </w:tcPr>
          <w:p w:rsidR="009A47AF" w:rsidRPr="009A47AF" w:rsidRDefault="009A47AF" w:rsidP="009A47AF">
            <w:pPr>
              <w:spacing w:line="285" w:lineRule="atLeast"/>
              <w:rPr>
                <w:sz w:val="24"/>
                <w:szCs w:val="24"/>
              </w:rPr>
            </w:pPr>
            <w:r w:rsidRPr="009A47AF">
              <w:rPr>
                <w:sz w:val="24"/>
                <w:szCs w:val="24"/>
              </w:rPr>
              <w:t>2</w:t>
            </w:r>
          </w:p>
        </w:tc>
        <w:tc>
          <w:tcPr>
            <w:tcW w:w="4988" w:type="dxa"/>
          </w:tcPr>
          <w:p w:rsidR="009A47AF" w:rsidRPr="009A47AF" w:rsidRDefault="009A47AF" w:rsidP="009A47AF">
            <w:pPr>
              <w:spacing w:line="285" w:lineRule="atLeast"/>
              <w:rPr>
                <w:sz w:val="24"/>
                <w:szCs w:val="24"/>
              </w:rPr>
            </w:pPr>
            <w:r w:rsidRPr="009A47AF">
              <w:rPr>
                <w:sz w:val="24"/>
                <w:szCs w:val="24"/>
              </w:rPr>
              <w:t>ΠΙΣΤΕΥΕΤΕ ΟΤΙ Ο ΑΘΛΗΤΙΣΜΟΣ ΒΟΗΘΑ ΣΤΟ ΝΑ ΑΠΟΚΤΗΣΕΙ Ο ΑΘΛΗΤΗΣ ΥΓΙΗ ΠΡΟΤΥΠΑ?</w:t>
            </w:r>
          </w:p>
        </w:tc>
        <w:tc>
          <w:tcPr>
            <w:tcW w:w="900" w:type="dxa"/>
          </w:tcPr>
          <w:p w:rsidR="009A47AF" w:rsidRPr="009A47AF" w:rsidRDefault="009A47AF" w:rsidP="009A47AF">
            <w:pPr>
              <w:spacing w:line="285" w:lineRule="atLeast"/>
              <w:rPr>
                <w:sz w:val="24"/>
                <w:szCs w:val="24"/>
              </w:rPr>
            </w:pPr>
          </w:p>
        </w:tc>
        <w:tc>
          <w:tcPr>
            <w:tcW w:w="990" w:type="dxa"/>
          </w:tcPr>
          <w:p w:rsidR="009A47AF" w:rsidRPr="009A47AF" w:rsidRDefault="009A47AF" w:rsidP="009A47AF">
            <w:pPr>
              <w:spacing w:line="285" w:lineRule="atLeast"/>
              <w:rPr>
                <w:sz w:val="24"/>
                <w:szCs w:val="24"/>
              </w:rPr>
            </w:pPr>
          </w:p>
        </w:tc>
        <w:tc>
          <w:tcPr>
            <w:tcW w:w="1230" w:type="dxa"/>
          </w:tcPr>
          <w:p w:rsidR="009A47AF" w:rsidRPr="009A47AF" w:rsidRDefault="009A47AF" w:rsidP="009A47AF">
            <w:pPr>
              <w:spacing w:line="285" w:lineRule="atLeast"/>
              <w:rPr>
                <w:sz w:val="24"/>
                <w:szCs w:val="24"/>
              </w:rPr>
            </w:pPr>
          </w:p>
        </w:tc>
      </w:tr>
      <w:tr w:rsidR="009A47AF" w:rsidRPr="009A47AF" w:rsidTr="009A47AF">
        <w:trPr>
          <w:trHeight w:val="848"/>
        </w:trPr>
        <w:tc>
          <w:tcPr>
            <w:tcW w:w="658" w:type="dxa"/>
          </w:tcPr>
          <w:p w:rsidR="009A47AF" w:rsidRPr="009A47AF" w:rsidRDefault="009A47AF" w:rsidP="009A47AF">
            <w:pPr>
              <w:spacing w:line="285" w:lineRule="atLeast"/>
              <w:rPr>
                <w:sz w:val="24"/>
                <w:szCs w:val="24"/>
              </w:rPr>
            </w:pPr>
            <w:r w:rsidRPr="009A47AF">
              <w:rPr>
                <w:sz w:val="24"/>
                <w:szCs w:val="24"/>
              </w:rPr>
              <w:t>3</w:t>
            </w:r>
          </w:p>
        </w:tc>
        <w:tc>
          <w:tcPr>
            <w:tcW w:w="4988" w:type="dxa"/>
          </w:tcPr>
          <w:p w:rsidR="009A47AF" w:rsidRPr="009A47AF" w:rsidRDefault="009A47AF" w:rsidP="009A47AF">
            <w:pPr>
              <w:spacing w:line="285" w:lineRule="atLeast"/>
              <w:rPr>
                <w:sz w:val="24"/>
                <w:szCs w:val="24"/>
              </w:rPr>
            </w:pPr>
            <w:r w:rsidRPr="009A47AF">
              <w:rPr>
                <w:sz w:val="24"/>
                <w:szCs w:val="24"/>
              </w:rPr>
              <w:t>ΕΧΩ ΚΑΤΑΝΟΗΣΕΙ ΤΗ ΣΗΜΑΣΙΑ ΤΗΣ ΔΙΑ ΒΙΟΥ ΑΣΚΗΣΗΣ ΩΣΤΕ ΝΑ ΥΙΟΘΕΤΗΣΩ ΣΩΣΤΑ ΠΡΟΤΥΠΑ</w:t>
            </w:r>
          </w:p>
        </w:tc>
        <w:tc>
          <w:tcPr>
            <w:tcW w:w="900" w:type="dxa"/>
          </w:tcPr>
          <w:p w:rsidR="009A47AF" w:rsidRPr="009A47AF" w:rsidRDefault="009A47AF" w:rsidP="009A47AF">
            <w:pPr>
              <w:spacing w:line="285" w:lineRule="atLeast"/>
              <w:rPr>
                <w:sz w:val="24"/>
                <w:szCs w:val="24"/>
              </w:rPr>
            </w:pPr>
          </w:p>
        </w:tc>
        <w:tc>
          <w:tcPr>
            <w:tcW w:w="990" w:type="dxa"/>
          </w:tcPr>
          <w:p w:rsidR="009A47AF" w:rsidRPr="009A47AF" w:rsidRDefault="009A47AF" w:rsidP="009A47AF">
            <w:pPr>
              <w:spacing w:line="285" w:lineRule="atLeast"/>
              <w:rPr>
                <w:sz w:val="24"/>
                <w:szCs w:val="24"/>
              </w:rPr>
            </w:pPr>
          </w:p>
        </w:tc>
        <w:tc>
          <w:tcPr>
            <w:tcW w:w="1230" w:type="dxa"/>
          </w:tcPr>
          <w:p w:rsidR="009A47AF" w:rsidRPr="009A47AF" w:rsidRDefault="009A47AF" w:rsidP="009A47AF">
            <w:pPr>
              <w:spacing w:line="285" w:lineRule="atLeast"/>
              <w:rPr>
                <w:sz w:val="24"/>
                <w:szCs w:val="24"/>
              </w:rPr>
            </w:pPr>
          </w:p>
        </w:tc>
      </w:tr>
      <w:tr w:rsidR="009A47AF" w:rsidRPr="009A47AF" w:rsidTr="009A47AF">
        <w:trPr>
          <w:trHeight w:val="704"/>
        </w:trPr>
        <w:tc>
          <w:tcPr>
            <w:tcW w:w="658" w:type="dxa"/>
          </w:tcPr>
          <w:p w:rsidR="009A47AF" w:rsidRPr="009A47AF" w:rsidRDefault="009A47AF" w:rsidP="009A47AF">
            <w:pPr>
              <w:spacing w:line="285" w:lineRule="atLeast"/>
              <w:rPr>
                <w:sz w:val="24"/>
                <w:szCs w:val="24"/>
              </w:rPr>
            </w:pPr>
            <w:r w:rsidRPr="009A47AF">
              <w:rPr>
                <w:sz w:val="24"/>
                <w:szCs w:val="24"/>
              </w:rPr>
              <w:t>4</w:t>
            </w:r>
          </w:p>
        </w:tc>
        <w:tc>
          <w:tcPr>
            <w:tcW w:w="4988" w:type="dxa"/>
          </w:tcPr>
          <w:p w:rsidR="009A47AF" w:rsidRPr="009A47AF" w:rsidRDefault="009A47AF" w:rsidP="009A47AF">
            <w:pPr>
              <w:spacing w:line="285" w:lineRule="atLeast"/>
              <w:rPr>
                <w:sz w:val="24"/>
                <w:szCs w:val="24"/>
              </w:rPr>
            </w:pPr>
            <w:r w:rsidRPr="009A47AF">
              <w:rPr>
                <w:sz w:val="24"/>
                <w:szCs w:val="24"/>
              </w:rPr>
              <w:t>ΟΙ ΓΟΝΕΙΣ ΜΟΥ ΚΑΠΝΙΖΟΥΝ</w:t>
            </w:r>
          </w:p>
        </w:tc>
        <w:tc>
          <w:tcPr>
            <w:tcW w:w="900" w:type="dxa"/>
          </w:tcPr>
          <w:p w:rsidR="009A47AF" w:rsidRPr="009A47AF" w:rsidRDefault="009A47AF" w:rsidP="009A47AF">
            <w:pPr>
              <w:spacing w:line="285" w:lineRule="atLeast"/>
              <w:rPr>
                <w:sz w:val="24"/>
                <w:szCs w:val="24"/>
              </w:rPr>
            </w:pPr>
          </w:p>
        </w:tc>
        <w:tc>
          <w:tcPr>
            <w:tcW w:w="990" w:type="dxa"/>
          </w:tcPr>
          <w:p w:rsidR="009A47AF" w:rsidRPr="009A47AF" w:rsidRDefault="009A47AF" w:rsidP="009A47AF">
            <w:pPr>
              <w:spacing w:line="285" w:lineRule="atLeast"/>
              <w:rPr>
                <w:sz w:val="24"/>
                <w:szCs w:val="24"/>
              </w:rPr>
            </w:pPr>
          </w:p>
        </w:tc>
        <w:tc>
          <w:tcPr>
            <w:tcW w:w="1230" w:type="dxa"/>
          </w:tcPr>
          <w:p w:rsidR="009A47AF" w:rsidRPr="009A47AF" w:rsidRDefault="009A47AF" w:rsidP="009A47AF">
            <w:pPr>
              <w:spacing w:line="285" w:lineRule="atLeast"/>
              <w:rPr>
                <w:sz w:val="24"/>
                <w:szCs w:val="24"/>
              </w:rPr>
            </w:pPr>
          </w:p>
        </w:tc>
      </w:tr>
      <w:tr w:rsidR="009A47AF" w:rsidRPr="009A47AF" w:rsidTr="009A47AF">
        <w:trPr>
          <w:trHeight w:val="558"/>
        </w:trPr>
        <w:tc>
          <w:tcPr>
            <w:tcW w:w="658" w:type="dxa"/>
          </w:tcPr>
          <w:p w:rsidR="009A47AF" w:rsidRPr="009A47AF" w:rsidRDefault="009A47AF" w:rsidP="009A47AF">
            <w:pPr>
              <w:spacing w:line="285" w:lineRule="atLeast"/>
              <w:rPr>
                <w:sz w:val="24"/>
                <w:szCs w:val="24"/>
              </w:rPr>
            </w:pPr>
            <w:r w:rsidRPr="009A47AF">
              <w:rPr>
                <w:sz w:val="24"/>
                <w:szCs w:val="24"/>
              </w:rPr>
              <w:t>5</w:t>
            </w:r>
          </w:p>
        </w:tc>
        <w:tc>
          <w:tcPr>
            <w:tcW w:w="4988" w:type="dxa"/>
          </w:tcPr>
          <w:p w:rsidR="009A47AF" w:rsidRPr="009A47AF" w:rsidRDefault="009A47AF" w:rsidP="009A47AF">
            <w:pPr>
              <w:spacing w:line="285" w:lineRule="atLeast"/>
              <w:rPr>
                <w:sz w:val="24"/>
                <w:szCs w:val="24"/>
              </w:rPr>
            </w:pPr>
            <w:r w:rsidRPr="009A47AF">
              <w:rPr>
                <w:sz w:val="24"/>
                <w:szCs w:val="24"/>
              </w:rPr>
              <w:t>ΑΠΟΦΕΥΓΩ ΧΟΡΟΥΣ ΜΕ ΚΑΠΝΟ</w:t>
            </w:r>
          </w:p>
        </w:tc>
        <w:tc>
          <w:tcPr>
            <w:tcW w:w="900" w:type="dxa"/>
          </w:tcPr>
          <w:p w:rsidR="009A47AF" w:rsidRPr="009A47AF" w:rsidRDefault="009A47AF" w:rsidP="009A47AF">
            <w:pPr>
              <w:spacing w:line="285" w:lineRule="atLeast"/>
              <w:rPr>
                <w:sz w:val="24"/>
                <w:szCs w:val="24"/>
              </w:rPr>
            </w:pPr>
          </w:p>
        </w:tc>
        <w:tc>
          <w:tcPr>
            <w:tcW w:w="990" w:type="dxa"/>
          </w:tcPr>
          <w:p w:rsidR="009A47AF" w:rsidRPr="009A47AF" w:rsidRDefault="009A47AF" w:rsidP="009A47AF">
            <w:pPr>
              <w:spacing w:line="285" w:lineRule="atLeast"/>
              <w:rPr>
                <w:sz w:val="24"/>
                <w:szCs w:val="24"/>
              </w:rPr>
            </w:pPr>
          </w:p>
        </w:tc>
        <w:tc>
          <w:tcPr>
            <w:tcW w:w="1230" w:type="dxa"/>
          </w:tcPr>
          <w:p w:rsidR="009A47AF" w:rsidRPr="009A47AF" w:rsidRDefault="009A47AF" w:rsidP="009A47AF">
            <w:pPr>
              <w:spacing w:line="285" w:lineRule="atLeast"/>
              <w:rPr>
                <w:sz w:val="24"/>
                <w:szCs w:val="24"/>
              </w:rPr>
            </w:pPr>
          </w:p>
        </w:tc>
      </w:tr>
      <w:tr w:rsidR="009A47AF" w:rsidRPr="009A47AF" w:rsidTr="009A47AF">
        <w:trPr>
          <w:trHeight w:val="977"/>
        </w:trPr>
        <w:tc>
          <w:tcPr>
            <w:tcW w:w="658" w:type="dxa"/>
          </w:tcPr>
          <w:p w:rsidR="009A47AF" w:rsidRPr="009A47AF" w:rsidRDefault="009A47AF" w:rsidP="009A47AF">
            <w:pPr>
              <w:spacing w:line="285" w:lineRule="atLeast"/>
              <w:rPr>
                <w:sz w:val="24"/>
                <w:szCs w:val="24"/>
              </w:rPr>
            </w:pPr>
            <w:r w:rsidRPr="009A47AF">
              <w:rPr>
                <w:sz w:val="24"/>
                <w:szCs w:val="24"/>
              </w:rPr>
              <w:t>6</w:t>
            </w:r>
          </w:p>
        </w:tc>
        <w:tc>
          <w:tcPr>
            <w:tcW w:w="4988" w:type="dxa"/>
          </w:tcPr>
          <w:p w:rsidR="009A47AF" w:rsidRPr="009A47AF" w:rsidRDefault="009A47AF" w:rsidP="009A47AF">
            <w:pPr>
              <w:spacing w:line="285" w:lineRule="atLeast"/>
              <w:rPr>
                <w:sz w:val="24"/>
                <w:szCs w:val="24"/>
              </w:rPr>
            </w:pPr>
            <w:r w:rsidRPr="009A47AF">
              <w:rPr>
                <w:sz w:val="24"/>
                <w:szCs w:val="24"/>
              </w:rPr>
              <w:t>ΠΙΣΤΕΥΩ ΣΤΟ ΜΕΛΛΟΝ ΘΑ ΜΕΙΩΘΟΥΝ ΟΙ ΚΑΠΝΙΣΤΕΣ ΚΑΙ ΘΑ ΑΠΑΓΟΡΕΥΣΟΥΝ ΣΕ ΕΣΩΤΕΡΙΚΟΥΣ ΧΩΡΟΥΣ ΤΟ ΚΑΠΝΙΣΜΑ</w:t>
            </w:r>
          </w:p>
        </w:tc>
        <w:tc>
          <w:tcPr>
            <w:tcW w:w="900" w:type="dxa"/>
          </w:tcPr>
          <w:p w:rsidR="009A47AF" w:rsidRPr="009A47AF" w:rsidRDefault="009A47AF" w:rsidP="009A47AF">
            <w:pPr>
              <w:spacing w:line="285" w:lineRule="atLeast"/>
              <w:rPr>
                <w:sz w:val="24"/>
                <w:szCs w:val="24"/>
              </w:rPr>
            </w:pPr>
          </w:p>
        </w:tc>
        <w:tc>
          <w:tcPr>
            <w:tcW w:w="990" w:type="dxa"/>
          </w:tcPr>
          <w:p w:rsidR="009A47AF" w:rsidRPr="009A47AF" w:rsidRDefault="009A47AF" w:rsidP="009A47AF">
            <w:pPr>
              <w:spacing w:line="285" w:lineRule="atLeast"/>
              <w:rPr>
                <w:sz w:val="24"/>
                <w:szCs w:val="24"/>
              </w:rPr>
            </w:pPr>
          </w:p>
        </w:tc>
        <w:tc>
          <w:tcPr>
            <w:tcW w:w="1230" w:type="dxa"/>
          </w:tcPr>
          <w:p w:rsidR="009A47AF" w:rsidRPr="009A47AF" w:rsidRDefault="009A47AF" w:rsidP="009A47AF">
            <w:pPr>
              <w:spacing w:line="285" w:lineRule="atLeast"/>
              <w:rPr>
                <w:sz w:val="24"/>
                <w:szCs w:val="24"/>
              </w:rPr>
            </w:pPr>
          </w:p>
        </w:tc>
      </w:tr>
      <w:tr w:rsidR="009A47AF" w:rsidRPr="009A47AF" w:rsidTr="009A47AF">
        <w:trPr>
          <w:trHeight w:val="959"/>
        </w:trPr>
        <w:tc>
          <w:tcPr>
            <w:tcW w:w="658" w:type="dxa"/>
          </w:tcPr>
          <w:p w:rsidR="009A47AF" w:rsidRPr="009A47AF" w:rsidRDefault="009A47AF" w:rsidP="009A47AF">
            <w:pPr>
              <w:spacing w:line="285" w:lineRule="atLeast"/>
              <w:rPr>
                <w:sz w:val="24"/>
                <w:szCs w:val="24"/>
              </w:rPr>
            </w:pPr>
            <w:r>
              <w:rPr>
                <w:sz w:val="24"/>
                <w:szCs w:val="24"/>
              </w:rPr>
              <w:t>7</w:t>
            </w:r>
          </w:p>
        </w:tc>
        <w:tc>
          <w:tcPr>
            <w:tcW w:w="4988" w:type="dxa"/>
          </w:tcPr>
          <w:p w:rsidR="009A47AF" w:rsidRPr="009A47AF" w:rsidRDefault="009A47AF" w:rsidP="009A47AF">
            <w:pPr>
              <w:spacing w:line="285" w:lineRule="atLeast"/>
              <w:rPr>
                <w:sz w:val="24"/>
                <w:szCs w:val="24"/>
              </w:rPr>
            </w:pPr>
            <w:r w:rsidRPr="009A47AF">
              <w:rPr>
                <w:sz w:val="24"/>
                <w:szCs w:val="24"/>
              </w:rPr>
              <w:t>ΜΠΟΡΩ ΝΑ ΑΠΟΜΥΘΟΠΟΙΩ ΤΑ ΜΗΝΥΜΑΤΑ ΤΩΝ ΔΙΑΦΗ</w:t>
            </w:r>
            <w:r>
              <w:rPr>
                <w:sz w:val="24"/>
                <w:szCs w:val="24"/>
              </w:rPr>
              <w:t>ΜΙΣΕΩΝ ΠΟΥ ΜΑΣ ΠΡΟΤΡΕΠΟΥΝ ΝΑ ΚΑΠΝΙΣΟΥΜΕ</w:t>
            </w:r>
          </w:p>
        </w:tc>
        <w:tc>
          <w:tcPr>
            <w:tcW w:w="900" w:type="dxa"/>
          </w:tcPr>
          <w:p w:rsidR="009A47AF" w:rsidRPr="009A47AF" w:rsidRDefault="009A47AF" w:rsidP="009A47AF">
            <w:pPr>
              <w:spacing w:line="285" w:lineRule="atLeast"/>
              <w:rPr>
                <w:sz w:val="24"/>
                <w:szCs w:val="24"/>
              </w:rPr>
            </w:pPr>
          </w:p>
        </w:tc>
        <w:tc>
          <w:tcPr>
            <w:tcW w:w="990" w:type="dxa"/>
          </w:tcPr>
          <w:p w:rsidR="009A47AF" w:rsidRPr="009A47AF" w:rsidRDefault="009A47AF" w:rsidP="009A47AF">
            <w:pPr>
              <w:spacing w:line="285" w:lineRule="atLeast"/>
              <w:rPr>
                <w:sz w:val="24"/>
                <w:szCs w:val="24"/>
              </w:rPr>
            </w:pPr>
          </w:p>
        </w:tc>
        <w:tc>
          <w:tcPr>
            <w:tcW w:w="1230" w:type="dxa"/>
          </w:tcPr>
          <w:p w:rsidR="009A47AF" w:rsidRPr="009A47AF" w:rsidRDefault="009A47AF" w:rsidP="009A47AF">
            <w:pPr>
              <w:spacing w:line="285" w:lineRule="atLeast"/>
              <w:rPr>
                <w:sz w:val="24"/>
                <w:szCs w:val="24"/>
              </w:rPr>
            </w:pPr>
          </w:p>
        </w:tc>
      </w:tr>
      <w:tr w:rsidR="009A47AF" w:rsidTr="00F84E5E">
        <w:tblPrEx>
          <w:tblLook w:val="0000"/>
        </w:tblPrEx>
        <w:trPr>
          <w:trHeight w:val="870"/>
        </w:trPr>
        <w:tc>
          <w:tcPr>
            <w:tcW w:w="658" w:type="dxa"/>
          </w:tcPr>
          <w:p w:rsidR="009A47AF" w:rsidRDefault="009A47AF">
            <w:pPr>
              <w:rPr>
                <w:sz w:val="24"/>
                <w:szCs w:val="24"/>
              </w:rPr>
            </w:pPr>
            <w:r>
              <w:rPr>
                <w:sz w:val="24"/>
                <w:szCs w:val="24"/>
              </w:rPr>
              <w:t>8</w:t>
            </w:r>
          </w:p>
        </w:tc>
        <w:tc>
          <w:tcPr>
            <w:tcW w:w="4988" w:type="dxa"/>
            <w:shd w:val="clear" w:color="auto" w:fill="auto"/>
          </w:tcPr>
          <w:p w:rsidR="009A47AF" w:rsidRDefault="009A47AF">
            <w:pPr>
              <w:rPr>
                <w:sz w:val="24"/>
                <w:szCs w:val="24"/>
              </w:rPr>
            </w:pPr>
            <w:r>
              <w:rPr>
                <w:sz w:val="24"/>
                <w:szCs w:val="24"/>
              </w:rPr>
              <w:t>ΘΕΛΩ ΝΑ ΒΟΗΘΗΣΩ ΤΑ ΑΓΑΠΗΜΕΝΑ ΜΟΥ ΑΤΟΜΑ ΕΥΑΙΣΘΗΤΟΠΟΙΟΝΤΑΣ ΤΟΥΣ ΠΑΝΩ ΣΤΙΣ ΒΛΑΒΕΡΕΣ ΣΥΝΕΠΕΙΕΣ ΤΟΥ ΚΑΠΝΙΣΜΑΤΟΣ ΚΑΙ ΝΑ ΜΠΟΡΕΣΟΥΝ ΝΑ ΥΙΟΘΕΤΗΣΟΥΝ ΥΓΙΗ ΠΡΟΤΥΠΑ</w:t>
            </w:r>
          </w:p>
        </w:tc>
        <w:tc>
          <w:tcPr>
            <w:tcW w:w="900" w:type="dxa"/>
            <w:shd w:val="clear" w:color="auto" w:fill="auto"/>
          </w:tcPr>
          <w:p w:rsidR="009A47AF" w:rsidRDefault="009A47AF">
            <w:pPr>
              <w:rPr>
                <w:sz w:val="24"/>
                <w:szCs w:val="24"/>
              </w:rPr>
            </w:pPr>
          </w:p>
        </w:tc>
        <w:tc>
          <w:tcPr>
            <w:tcW w:w="990" w:type="dxa"/>
            <w:shd w:val="clear" w:color="auto" w:fill="auto"/>
          </w:tcPr>
          <w:p w:rsidR="009A47AF" w:rsidRDefault="009A47AF">
            <w:pPr>
              <w:rPr>
                <w:sz w:val="24"/>
                <w:szCs w:val="24"/>
              </w:rPr>
            </w:pPr>
          </w:p>
        </w:tc>
        <w:tc>
          <w:tcPr>
            <w:tcW w:w="1230" w:type="dxa"/>
            <w:shd w:val="clear" w:color="auto" w:fill="auto"/>
          </w:tcPr>
          <w:p w:rsidR="009A47AF" w:rsidRDefault="009A47AF">
            <w:pPr>
              <w:rPr>
                <w:sz w:val="24"/>
                <w:szCs w:val="24"/>
              </w:rPr>
            </w:pPr>
          </w:p>
        </w:tc>
      </w:tr>
    </w:tbl>
    <w:p w:rsidR="00F67EB7" w:rsidRPr="009A47AF" w:rsidRDefault="00F67EB7" w:rsidP="00F67EB7">
      <w:pPr>
        <w:shd w:val="clear" w:color="auto" w:fill="FFFFFF"/>
        <w:spacing w:line="285" w:lineRule="atLeast"/>
        <w:rPr>
          <w:rFonts w:ascii="Times New Roman" w:eastAsia="Times New Roman" w:hAnsi="Times New Roman" w:cs="Times New Roman"/>
          <w:color w:val="1E1E1E"/>
          <w:sz w:val="24"/>
          <w:szCs w:val="24"/>
          <w:lang w:eastAsia="el-GR"/>
        </w:rPr>
      </w:pPr>
    </w:p>
    <w:p w:rsidR="00F67EB7" w:rsidRPr="009A47AF" w:rsidRDefault="00F67EB7" w:rsidP="00425F7E">
      <w:pPr>
        <w:rPr>
          <w:rFonts w:ascii="Times New Roman" w:hAnsi="Times New Roman" w:cs="Times New Roman"/>
          <w:sz w:val="24"/>
          <w:szCs w:val="24"/>
        </w:rPr>
      </w:pPr>
    </w:p>
    <w:p w:rsidR="00425F7E" w:rsidRPr="009A47AF" w:rsidRDefault="00425F7E" w:rsidP="00672939">
      <w:pPr>
        <w:rPr>
          <w:rFonts w:ascii="Times New Roman" w:hAnsi="Times New Roman" w:cs="Times New Roman"/>
          <w:sz w:val="24"/>
          <w:szCs w:val="24"/>
        </w:rPr>
      </w:pPr>
    </w:p>
    <w:p w:rsidR="001B170E" w:rsidRPr="009A47AF" w:rsidRDefault="005B04D7" w:rsidP="005B04D7">
      <w:pPr>
        <w:jc w:val="center"/>
        <w:rPr>
          <w:rFonts w:ascii="Times New Roman" w:hAnsi="Times New Roman" w:cs="Times New Roman"/>
          <w:sz w:val="24"/>
          <w:szCs w:val="24"/>
        </w:rPr>
      </w:pPr>
      <w:r w:rsidRPr="005B04D7">
        <w:rPr>
          <w:szCs w:val="24"/>
        </w:rPr>
        <w:drawing>
          <wp:inline distT="0" distB="0" distL="0" distR="0">
            <wp:extent cx="3781425" cy="2819400"/>
            <wp:effectExtent l="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781425" cy="2819400"/>
                    </a:xfrm>
                    <a:prstGeom prst="rect">
                      <a:avLst/>
                    </a:prstGeom>
                    <a:noFill/>
                    <a:ln w="9525">
                      <a:noFill/>
                      <a:miter lim="800000"/>
                      <a:headEnd/>
                      <a:tailEnd/>
                    </a:ln>
                  </pic:spPr>
                </pic:pic>
              </a:graphicData>
            </a:graphic>
          </wp:inline>
        </w:drawing>
      </w:r>
    </w:p>
    <w:p w:rsidR="005B04D7" w:rsidRDefault="005B04D7" w:rsidP="00672939">
      <w:pPr>
        <w:rPr>
          <w:rFonts w:ascii="Times New Roman" w:hAnsi="Times New Roman" w:cs="Times New Roman"/>
          <w:sz w:val="44"/>
          <w:szCs w:val="24"/>
        </w:rPr>
      </w:pPr>
    </w:p>
    <w:p w:rsidR="005B04D7" w:rsidRDefault="005B04D7" w:rsidP="00672939">
      <w:pPr>
        <w:rPr>
          <w:rFonts w:ascii="Times New Roman" w:hAnsi="Times New Roman" w:cs="Times New Roman"/>
          <w:sz w:val="44"/>
          <w:szCs w:val="24"/>
        </w:rPr>
      </w:pPr>
    </w:p>
    <w:p w:rsidR="001B170E" w:rsidRPr="005B04D7" w:rsidRDefault="005B04D7" w:rsidP="005B04D7">
      <w:pPr>
        <w:jc w:val="center"/>
        <w:rPr>
          <w:rFonts w:ascii="Times New Roman" w:hAnsi="Times New Roman" w:cs="Times New Roman"/>
          <w:sz w:val="44"/>
          <w:szCs w:val="24"/>
        </w:rPr>
      </w:pPr>
      <w:r w:rsidRPr="005B04D7">
        <w:rPr>
          <w:rFonts w:ascii="Times New Roman" w:hAnsi="Times New Roman" w:cs="Times New Roman"/>
          <w:sz w:val="44"/>
          <w:szCs w:val="24"/>
        </w:rPr>
        <w:t>ΤΕΛΟΣ ΕΡΓΑΣΙΑΣ</w:t>
      </w:r>
    </w:p>
    <w:sectPr w:rsidR="001B170E" w:rsidRPr="005B04D7" w:rsidSect="00672939">
      <w:pgSz w:w="11906" w:h="16838"/>
      <w:pgMar w:top="1440" w:right="1800"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029"/>
    <w:multiLevelType w:val="multilevel"/>
    <w:tmpl w:val="8D50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E7C98"/>
    <w:multiLevelType w:val="hybridMultilevel"/>
    <w:tmpl w:val="C48EF5B4"/>
    <w:lvl w:ilvl="0" w:tplc="4DCE5B6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68A6977"/>
    <w:multiLevelType w:val="hybridMultilevel"/>
    <w:tmpl w:val="8206AD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D283DE0"/>
    <w:multiLevelType w:val="hybridMultilevel"/>
    <w:tmpl w:val="E62012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DF57DB4"/>
    <w:multiLevelType w:val="hybridMultilevel"/>
    <w:tmpl w:val="789A3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3B94B2F"/>
    <w:multiLevelType w:val="hybridMultilevel"/>
    <w:tmpl w:val="0A967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BA7585"/>
    <w:multiLevelType w:val="hybridMultilevel"/>
    <w:tmpl w:val="62F021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3B0F"/>
    <w:rsid w:val="00022901"/>
    <w:rsid w:val="001B170E"/>
    <w:rsid w:val="00253F58"/>
    <w:rsid w:val="00301629"/>
    <w:rsid w:val="00393B0F"/>
    <w:rsid w:val="003C5ECA"/>
    <w:rsid w:val="003E0366"/>
    <w:rsid w:val="00425F7E"/>
    <w:rsid w:val="004970C2"/>
    <w:rsid w:val="004A57B9"/>
    <w:rsid w:val="005B04D7"/>
    <w:rsid w:val="00672939"/>
    <w:rsid w:val="008477FA"/>
    <w:rsid w:val="008925E8"/>
    <w:rsid w:val="0090273B"/>
    <w:rsid w:val="009A47AF"/>
    <w:rsid w:val="009E5D7E"/>
    <w:rsid w:val="00A1341B"/>
    <w:rsid w:val="00A24ABD"/>
    <w:rsid w:val="00BB30B8"/>
    <w:rsid w:val="00BF089D"/>
    <w:rsid w:val="00D31620"/>
    <w:rsid w:val="00DF4E55"/>
    <w:rsid w:val="00F67E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C5E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C5ECA"/>
    <w:rPr>
      <w:rFonts w:ascii="Tahoma" w:hAnsi="Tahoma" w:cs="Tahoma"/>
      <w:sz w:val="16"/>
      <w:szCs w:val="16"/>
    </w:rPr>
  </w:style>
  <w:style w:type="paragraph" w:styleId="Web">
    <w:name w:val="Normal (Web)"/>
    <w:basedOn w:val="a"/>
    <w:uiPriority w:val="99"/>
    <w:semiHidden/>
    <w:unhideWhenUsed/>
    <w:rsid w:val="0067293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022901"/>
    <w:pPr>
      <w:ind w:left="720"/>
      <w:contextualSpacing/>
    </w:pPr>
  </w:style>
  <w:style w:type="character" w:styleId="a5">
    <w:name w:val="Emphasis"/>
    <w:basedOn w:val="a0"/>
    <w:uiPriority w:val="20"/>
    <w:qFormat/>
    <w:rsid w:val="00425F7E"/>
    <w:rPr>
      <w:i/>
      <w:iCs/>
    </w:rPr>
  </w:style>
  <w:style w:type="character" w:styleId="a6">
    <w:name w:val="Strong"/>
    <w:basedOn w:val="a0"/>
    <w:uiPriority w:val="22"/>
    <w:qFormat/>
    <w:rsid w:val="00F67EB7"/>
    <w:rPr>
      <w:b/>
      <w:bCs/>
    </w:rPr>
  </w:style>
  <w:style w:type="table" w:styleId="a7">
    <w:name w:val="Table Grid"/>
    <w:basedOn w:val="a1"/>
    <w:uiPriority w:val="59"/>
    <w:rsid w:val="00902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4720104">
      <w:bodyDiv w:val="1"/>
      <w:marLeft w:val="0"/>
      <w:marRight w:val="0"/>
      <w:marTop w:val="0"/>
      <w:marBottom w:val="0"/>
      <w:divBdr>
        <w:top w:val="none" w:sz="0" w:space="0" w:color="auto"/>
        <w:left w:val="none" w:sz="0" w:space="0" w:color="auto"/>
        <w:bottom w:val="none" w:sz="0" w:space="0" w:color="auto"/>
        <w:right w:val="none" w:sz="0" w:space="0" w:color="auto"/>
      </w:divBdr>
      <w:divsChild>
        <w:div w:id="895359947">
          <w:marLeft w:val="0"/>
          <w:marRight w:val="0"/>
          <w:marTop w:val="0"/>
          <w:marBottom w:val="0"/>
          <w:divBdr>
            <w:top w:val="single" w:sz="6" w:space="0" w:color="EEEEEE"/>
            <w:left w:val="single" w:sz="6" w:space="8" w:color="EEEEEE"/>
            <w:bottom w:val="single" w:sz="6" w:space="15" w:color="EEEEEE"/>
            <w:right w:val="single" w:sz="6" w:space="8" w:color="EEEEEE"/>
          </w:divBdr>
          <w:divsChild>
            <w:div w:id="412822466">
              <w:marLeft w:val="0"/>
              <w:marRight w:val="0"/>
              <w:marTop w:val="75"/>
              <w:marBottom w:val="0"/>
              <w:divBdr>
                <w:top w:val="none" w:sz="0" w:space="0" w:color="auto"/>
                <w:left w:val="none" w:sz="0" w:space="0" w:color="auto"/>
                <w:bottom w:val="none" w:sz="0" w:space="0" w:color="auto"/>
                <w:right w:val="none" w:sz="0" w:space="0" w:color="auto"/>
              </w:divBdr>
              <w:divsChild>
                <w:div w:id="1788499734">
                  <w:marLeft w:val="0"/>
                  <w:marRight w:val="0"/>
                  <w:marTop w:val="0"/>
                  <w:marBottom w:val="0"/>
                  <w:divBdr>
                    <w:top w:val="none" w:sz="0" w:space="0" w:color="auto"/>
                    <w:left w:val="none" w:sz="0" w:space="0" w:color="auto"/>
                    <w:bottom w:val="none" w:sz="0" w:space="0" w:color="auto"/>
                    <w:right w:val="none" w:sz="0" w:space="0" w:color="auto"/>
                  </w:divBdr>
                  <w:divsChild>
                    <w:div w:id="1482501386">
                      <w:marLeft w:val="0"/>
                      <w:marRight w:val="0"/>
                      <w:marTop w:val="0"/>
                      <w:marBottom w:val="0"/>
                      <w:divBdr>
                        <w:top w:val="none" w:sz="0" w:space="0" w:color="auto"/>
                        <w:left w:val="none" w:sz="0" w:space="0" w:color="auto"/>
                        <w:bottom w:val="none" w:sz="0" w:space="0" w:color="auto"/>
                        <w:right w:val="none" w:sz="0" w:space="0" w:color="auto"/>
                      </w:divBdr>
                      <w:divsChild>
                        <w:div w:id="1921791299">
                          <w:marLeft w:val="0"/>
                          <w:marRight w:val="0"/>
                          <w:marTop w:val="0"/>
                          <w:marBottom w:val="0"/>
                          <w:divBdr>
                            <w:top w:val="none" w:sz="0" w:space="0" w:color="auto"/>
                            <w:left w:val="none" w:sz="0" w:space="0" w:color="auto"/>
                            <w:bottom w:val="none" w:sz="0" w:space="0" w:color="auto"/>
                            <w:right w:val="none" w:sz="0" w:space="0" w:color="auto"/>
                          </w:divBdr>
                          <w:divsChild>
                            <w:div w:id="2025815792">
                              <w:marLeft w:val="0"/>
                              <w:marRight w:val="0"/>
                              <w:marTop w:val="0"/>
                              <w:marBottom w:val="0"/>
                              <w:divBdr>
                                <w:top w:val="none" w:sz="0" w:space="0" w:color="auto"/>
                                <w:left w:val="none" w:sz="0" w:space="0" w:color="auto"/>
                                <w:bottom w:val="none" w:sz="0" w:space="0" w:color="auto"/>
                                <w:right w:val="none" w:sz="0" w:space="0" w:color="auto"/>
                              </w:divBdr>
                              <w:divsChild>
                                <w:div w:id="19857691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747121">
      <w:bodyDiv w:val="1"/>
      <w:marLeft w:val="0"/>
      <w:marRight w:val="0"/>
      <w:marTop w:val="0"/>
      <w:marBottom w:val="0"/>
      <w:divBdr>
        <w:top w:val="none" w:sz="0" w:space="0" w:color="auto"/>
        <w:left w:val="none" w:sz="0" w:space="0" w:color="auto"/>
        <w:bottom w:val="none" w:sz="0" w:space="0" w:color="auto"/>
        <w:right w:val="none" w:sz="0" w:space="0" w:color="auto"/>
      </w:divBdr>
      <w:divsChild>
        <w:div w:id="1200586549">
          <w:marLeft w:val="0"/>
          <w:marRight w:val="0"/>
          <w:marTop w:val="0"/>
          <w:marBottom w:val="0"/>
          <w:divBdr>
            <w:top w:val="none" w:sz="0" w:space="0" w:color="auto"/>
            <w:left w:val="none" w:sz="0" w:space="0" w:color="auto"/>
            <w:bottom w:val="none" w:sz="0" w:space="0" w:color="auto"/>
            <w:right w:val="none" w:sz="0" w:space="0" w:color="auto"/>
          </w:divBdr>
          <w:divsChild>
            <w:div w:id="2048097244">
              <w:marLeft w:val="0"/>
              <w:marRight w:val="0"/>
              <w:marTop w:val="0"/>
              <w:marBottom w:val="0"/>
              <w:divBdr>
                <w:top w:val="none" w:sz="0" w:space="0" w:color="auto"/>
                <w:left w:val="none" w:sz="0" w:space="0" w:color="auto"/>
                <w:bottom w:val="none" w:sz="0" w:space="0" w:color="auto"/>
                <w:right w:val="none" w:sz="0" w:space="0" w:color="auto"/>
              </w:divBdr>
              <w:divsChild>
                <w:div w:id="4197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51114">
      <w:bodyDiv w:val="1"/>
      <w:marLeft w:val="0"/>
      <w:marRight w:val="0"/>
      <w:marTop w:val="0"/>
      <w:marBottom w:val="0"/>
      <w:divBdr>
        <w:top w:val="none" w:sz="0" w:space="0" w:color="auto"/>
        <w:left w:val="none" w:sz="0" w:space="0" w:color="auto"/>
        <w:bottom w:val="none" w:sz="0" w:space="0" w:color="auto"/>
        <w:right w:val="none" w:sz="0" w:space="0" w:color="auto"/>
      </w:divBdr>
      <w:divsChild>
        <w:div w:id="282081927">
          <w:marLeft w:val="0"/>
          <w:marRight w:val="0"/>
          <w:marTop w:val="0"/>
          <w:marBottom w:val="0"/>
          <w:divBdr>
            <w:top w:val="none" w:sz="0" w:space="0" w:color="auto"/>
            <w:left w:val="none" w:sz="0" w:space="0" w:color="auto"/>
            <w:bottom w:val="none" w:sz="0" w:space="0" w:color="auto"/>
            <w:right w:val="none" w:sz="0" w:space="0" w:color="auto"/>
          </w:divBdr>
          <w:divsChild>
            <w:div w:id="560871658">
              <w:marLeft w:val="0"/>
              <w:marRight w:val="0"/>
              <w:marTop w:val="0"/>
              <w:marBottom w:val="0"/>
              <w:divBdr>
                <w:top w:val="none" w:sz="0" w:space="0" w:color="auto"/>
                <w:left w:val="none" w:sz="0" w:space="0" w:color="auto"/>
                <w:bottom w:val="none" w:sz="0" w:space="0" w:color="auto"/>
                <w:right w:val="none" w:sz="0" w:space="0" w:color="auto"/>
              </w:divBdr>
              <w:divsChild>
                <w:div w:id="2041513642">
                  <w:marLeft w:val="0"/>
                  <w:marRight w:val="0"/>
                  <w:marTop w:val="0"/>
                  <w:marBottom w:val="0"/>
                  <w:divBdr>
                    <w:top w:val="none" w:sz="0" w:space="0" w:color="auto"/>
                    <w:left w:val="none" w:sz="0" w:space="0" w:color="auto"/>
                    <w:bottom w:val="none" w:sz="0" w:space="0" w:color="auto"/>
                    <w:right w:val="none" w:sz="0" w:space="0" w:color="auto"/>
                  </w:divBdr>
                  <w:divsChild>
                    <w:div w:id="13713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A6469-5F8A-424B-983C-0C10CF8C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Pages>
  <Words>1974</Words>
  <Characters>10661</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2015-01-22T11:10:00Z</dcterms:created>
  <dcterms:modified xsi:type="dcterms:W3CDTF">2015-01-22T18:02:00Z</dcterms:modified>
</cp:coreProperties>
</file>